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EDCEB" w14:textId="77777777" w:rsidR="003C2B46" w:rsidRDefault="003C2B46" w:rsidP="003C2B46">
      <w:pPr>
        <w:spacing w:after="0"/>
        <w:ind w:left="720" w:hanging="360"/>
        <w:jc w:val="center"/>
        <w:rPr>
          <w:rFonts w:asciiTheme="minorHAnsi" w:hAnsiTheme="minorHAnsi" w:cstheme="minorHAnsi"/>
          <w:b/>
          <w:bCs/>
          <w:sz w:val="24"/>
          <w:szCs w:val="24"/>
          <w:u w:val="single"/>
        </w:rPr>
      </w:pPr>
      <w:r>
        <w:rPr>
          <w:rFonts w:asciiTheme="minorHAnsi" w:hAnsiTheme="minorHAnsi" w:cstheme="minorHAnsi"/>
          <w:b/>
          <w:bCs/>
          <w:sz w:val="24"/>
          <w:szCs w:val="24"/>
          <w:u w:val="single"/>
        </w:rPr>
        <w:t>ΤΕΧΝΙΚΕΣ ΠΡΟΔΙΑΓΡΑΦΕΣ ΚΛΙΜΑΤΙΣΤΙΚΟΥ 1</w:t>
      </w:r>
      <w:r w:rsidR="0030495A">
        <w:rPr>
          <w:rFonts w:asciiTheme="minorHAnsi" w:hAnsiTheme="minorHAnsi" w:cstheme="minorHAnsi"/>
          <w:b/>
          <w:bCs/>
          <w:sz w:val="24"/>
          <w:szCs w:val="24"/>
          <w:u w:val="single"/>
        </w:rPr>
        <w:t>8</w:t>
      </w:r>
      <w:r>
        <w:rPr>
          <w:rFonts w:asciiTheme="minorHAnsi" w:hAnsiTheme="minorHAnsi" w:cstheme="minorHAnsi"/>
          <w:b/>
          <w:bCs/>
          <w:sz w:val="24"/>
          <w:szCs w:val="24"/>
          <w:u w:val="single"/>
        </w:rPr>
        <w:t xml:space="preserve">.000 </w:t>
      </w:r>
      <w:r>
        <w:rPr>
          <w:rFonts w:asciiTheme="minorHAnsi" w:hAnsiTheme="minorHAnsi" w:cstheme="minorHAnsi"/>
          <w:b/>
          <w:bCs/>
          <w:sz w:val="24"/>
          <w:szCs w:val="24"/>
          <w:u w:val="single"/>
          <w:lang w:val="en-US"/>
        </w:rPr>
        <w:t>BTU</w:t>
      </w:r>
    </w:p>
    <w:p w14:paraId="3BADEFA6" w14:textId="77777777" w:rsidR="003C2B46" w:rsidRDefault="003C2B46" w:rsidP="003C2B46">
      <w:pPr>
        <w:spacing w:after="0"/>
        <w:rPr>
          <w:rFonts w:asciiTheme="minorHAnsi" w:hAnsiTheme="minorHAnsi" w:cstheme="minorHAnsi"/>
          <w:b/>
          <w:bCs/>
          <w:i/>
          <w:iCs/>
          <w:sz w:val="24"/>
          <w:szCs w:val="24"/>
          <w:u w:val="single"/>
        </w:rPr>
      </w:pPr>
      <w:r>
        <w:rPr>
          <w:rFonts w:asciiTheme="minorHAnsi" w:hAnsiTheme="minorHAnsi" w:cstheme="minorHAnsi"/>
          <w:b/>
          <w:bCs/>
          <w:i/>
          <w:iCs/>
          <w:sz w:val="24"/>
          <w:szCs w:val="24"/>
          <w:u w:val="single"/>
        </w:rPr>
        <w:t>Τεχνική περιγραφή</w:t>
      </w:r>
    </w:p>
    <w:p w14:paraId="1ACF89B3" w14:textId="77777777" w:rsidR="003C2B46" w:rsidRDefault="003C2B46" w:rsidP="003C2B46">
      <w:pPr>
        <w:spacing w:after="0"/>
        <w:rPr>
          <w:rFonts w:asciiTheme="minorHAnsi" w:hAnsiTheme="minorHAnsi" w:cstheme="minorHAnsi"/>
          <w:b/>
          <w:bCs/>
          <w:i/>
          <w:iCs/>
          <w:sz w:val="24"/>
          <w:szCs w:val="24"/>
          <w:u w:val="single"/>
        </w:rPr>
      </w:pPr>
    </w:p>
    <w:p w14:paraId="26E25C10" w14:textId="77777777" w:rsidR="003C2B46" w:rsidRDefault="003C2B46" w:rsidP="003C2B46">
      <w:pPr>
        <w:pStyle w:val="a3"/>
        <w:numPr>
          <w:ilvl w:val="0"/>
          <w:numId w:val="1"/>
        </w:numPr>
        <w:spacing w:after="0" w:line="240" w:lineRule="auto"/>
        <w:ind w:left="426"/>
        <w:rPr>
          <w:rFonts w:asciiTheme="minorHAnsi" w:hAnsiTheme="minorHAnsi" w:cstheme="minorHAnsi"/>
          <w:b/>
          <w:bCs/>
          <w:i/>
          <w:iCs/>
          <w:sz w:val="24"/>
          <w:szCs w:val="24"/>
          <w:u w:val="single"/>
        </w:rPr>
      </w:pPr>
      <w:r>
        <w:rPr>
          <w:rFonts w:asciiTheme="minorHAnsi" w:hAnsiTheme="minorHAnsi" w:cstheme="minorHAnsi"/>
          <w:sz w:val="24"/>
          <w:szCs w:val="24"/>
        </w:rPr>
        <w:t xml:space="preserve">Τύπος Συσκευής: Κλιματιστικό τοίχου </w:t>
      </w:r>
      <w:r>
        <w:rPr>
          <w:rFonts w:asciiTheme="minorHAnsi" w:hAnsiTheme="minorHAnsi" w:cstheme="minorHAnsi"/>
          <w:sz w:val="24"/>
          <w:szCs w:val="24"/>
          <w:lang w:val="en-US"/>
        </w:rPr>
        <w:t>SplitUnit</w:t>
      </w:r>
      <w:r>
        <w:rPr>
          <w:rFonts w:asciiTheme="minorHAnsi" w:hAnsiTheme="minorHAnsi" w:cstheme="minorHAnsi"/>
          <w:sz w:val="24"/>
          <w:szCs w:val="24"/>
        </w:rPr>
        <w:t>.</w:t>
      </w:r>
    </w:p>
    <w:p w14:paraId="54F2A8F4" w14:textId="77777777" w:rsidR="003C2B46" w:rsidRPr="00884226" w:rsidRDefault="003C2B46" w:rsidP="003C2B46">
      <w:pPr>
        <w:pStyle w:val="a3"/>
        <w:numPr>
          <w:ilvl w:val="0"/>
          <w:numId w:val="1"/>
        </w:numPr>
        <w:spacing w:line="240" w:lineRule="auto"/>
        <w:ind w:left="426"/>
        <w:rPr>
          <w:rFonts w:asciiTheme="minorHAnsi" w:eastAsiaTheme="minorHAnsi" w:hAnsiTheme="minorHAnsi" w:cstheme="minorHAnsi"/>
          <w:b/>
          <w:bCs/>
          <w:sz w:val="24"/>
          <w:szCs w:val="24"/>
        </w:rPr>
      </w:pPr>
      <w:r w:rsidRPr="00884226">
        <w:rPr>
          <w:rFonts w:asciiTheme="minorHAnsi" w:hAnsiTheme="minorHAnsi" w:cstheme="minorHAnsi"/>
          <w:b/>
          <w:bCs/>
          <w:sz w:val="24"/>
          <w:szCs w:val="24"/>
          <w:shd w:val="clear" w:color="auto" w:fill="FFFFFF"/>
        </w:rPr>
        <w:t>Τύπος :Inverter</w:t>
      </w:r>
    </w:p>
    <w:p w14:paraId="7C487BFE" w14:textId="77777777" w:rsidR="003C2B46" w:rsidRPr="00884226" w:rsidRDefault="003C2B46" w:rsidP="003C2B46">
      <w:pPr>
        <w:pStyle w:val="a3"/>
        <w:numPr>
          <w:ilvl w:val="0"/>
          <w:numId w:val="1"/>
        </w:numPr>
        <w:spacing w:line="240" w:lineRule="auto"/>
        <w:ind w:left="426"/>
        <w:rPr>
          <w:rFonts w:asciiTheme="minorHAnsi" w:hAnsiTheme="minorHAnsi" w:cstheme="minorHAnsi"/>
          <w:b/>
          <w:bCs/>
          <w:sz w:val="24"/>
          <w:szCs w:val="24"/>
        </w:rPr>
      </w:pPr>
      <w:r w:rsidRPr="00884226">
        <w:rPr>
          <w:rFonts w:asciiTheme="minorHAnsi" w:hAnsiTheme="minorHAnsi" w:cstheme="minorHAnsi"/>
          <w:b/>
          <w:bCs/>
          <w:sz w:val="24"/>
          <w:szCs w:val="24"/>
        </w:rPr>
        <w:t xml:space="preserve">Απόδοση Ψύξης σε </w:t>
      </w:r>
      <w:r w:rsidRPr="00884226">
        <w:rPr>
          <w:rFonts w:asciiTheme="minorHAnsi" w:hAnsiTheme="minorHAnsi" w:cstheme="minorHAnsi"/>
          <w:b/>
          <w:bCs/>
          <w:sz w:val="24"/>
          <w:szCs w:val="24"/>
          <w:lang w:val="en-US"/>
        </w:rPr>
        <w:t>BTU</w:t>
      </w:r>
      <w:r w:rsidRPr="00884226">
        <w:rPr>
          <w:rFonts w:asciiTheme="minorHAnsi" w:hAnsiTheme="minorHAnsi" w:cstheme="minorHAnsi"/>
          <w:b/>
          <w:bCs/>
          <w:sz w:val="24"/>
          <w:szCs w:val="24"/>
        </w:rPr>
        <w:t>/</w:t>
      </w:r>
      <w:r w:rsidRPr="00884226">
        <w:rPr>
          <w:rFonts w:asciiTheme="minorHAnsi" w:hAnsiTheme="minorHAnsi" w:cstheme="minorHAnsi"/>
          <w:b/>
          <w:bCs/>
          <w:sz w:val="24"/>
          <w:szCs w:val="24"/>
          <w:lang w:val="en-US"/>
        </w:rPr>
        <w:t>h</w:t>
      </w:r>
      <w:r w:rsidRPr="00884226">
        <w:rPr>
          <w:rFonts w:asciiTheme="minorHAnsi" w:hAnsiTheme="minorHAnsi" w:cstheme="minorHAnsi"/>
          <w:b/>
          <w:bCs/>
          <w:sz w:val="24"/>
          <w:szCs w:val="24"/>
        </w:rPr>
        <w:t xml:space="preserve"> : </w:t>
      </w:r>
      <w:r w:rsidR="00405E20" w:rsidRPr="00884226">
        <w:rPr>
          <w:rFonts w:asciiTheme="minorHAnsi" w:hAnsiTheme="minorHAnsi" w:cstheme="minorHAnsi"/>
          <w:b/>
          <w:bCs/>
          <w:sz w:val="24"/>
          <w:szCs w:val="24"/>
        </w:rPr>
        <w:t>1</w:t>
      </w:r>
      <w:r w:rsidR="009703A9" w:rsidRPr="00884226">
        <w:rPr>
          <w:rFonts w:asciiTheme="minorHAnsi" w:hAnsiTheme="minorHAnsi" w:cstheme="minorHAnsi"/>
          <w:b/>
          <w:bCs/>
          <w:sz w:val="24"/>
          <w:szCs w:val="24"/>
        </w:rPr>
        <w:t>8</w:t>
      </w:r>
      <w:r w:rsidR="00405E20" w:rsidRPr="00884226">
        <w:rPr>
          <w:rFonts w:asciiTheme="minorHAnsi" w:hAnsiTheme="minorHAnsi" w:cstheme="minorHAnsi"/>
          <w:b/>
          <w:bCs/>
          <w:sz w:val="24"/>
          <w:szCs w:val="24"/>
        </w:rPr>
        <w:t>.</w:t>
      </w:r>
      <w:r w:rsidRPr="00884226">
        <w:rPr>
          <w:rFonts w:asciiTheme="minorHAnsi" w:hAnsiTheme="minorHAnsi" w:cstheme="minorHAnsi"/>
          <w:b/>
          <w:bCs/>
          <w:sz w:val="24"/>
          <w:szCs w:val="24"/>
        </w:rPr>
        <w:t>000</w:t>
      </w:r>
    </w:p>
    <w:p w14:paraId="03C9B9EF" w14:textId="77777777" w:rsidR="003C2B46" w:rsidRPr="00884226" w:rsidRDefault="003C2B46" w:rsidP="003C2B46">
      <w:pPr>
        <w:pStyle w:val="a3"/>
        <w:numPr>
          <w:ilvl w:val="0"/>
          <w:numId w:val="1"/>
        </w:numPr>
        <w:spacing w:line="240" w:lineRule="auto"/>
        <w:ind w:left="426"/>
        <w:rPr>
          <w:rFonts w:asciiTheme="minorHAnsi" w:hAnsiTheme="minorHAnsi" w:cstheme="minorHAnsi"/>
          <w:b/>
          <w:bCs/>
          <w:sz w:val="24"/>
          <w:szCs w:val="24"/>
        </w:rPr>
      </w:pPr>
      <w:r w:rsidRPr="00884226">
        <w:rPr>
          <w:rFonts w:asciiTheme="minorHAnsi" w:hAnsiTheme="minorHAnsi" w:cstheme="minorHAnsi"/>
          <w:b/>
          <w:bCs/>
          <w:sz w:val="24"/>
          <w:szCs w:val="24"/>
        </w:rPr>
        <w:t xml:space="preserve">Απόδοση Θέρμανσης σε </w:t>
      </w:r>
      <w:r w:rsidRPr="00884226">
        <w:rPr>
          <w:rFonts w:asciiTheme="minorHAnsi" w:hAnsiTheme="minorHAnsi" w:cstheme="minorHAnsi"/>
          <w:b/>
          <w:bCs/>
          <w:sz w:val="24"/>
          <w:szCs w:val="24"/>
          <w:lang w:val="en-US"/>
        </w:rPr>
        <w:t>BTU</w:t>
      </w:r>
      <w:r w:rsidRPr="00884226">
        <w:rPr>
          <w:rFonts w:asciiTheme="minorHAnsi" w:hAnsiTheme="minorHAnsi" w:cstheme="minorHAnsi"/>
          <w:b/>
          <w:bCs/>
          <w:sz w:val="24"/>
          <w:szCs w:val="24"/>
        </w:rPr>
        <w:t>/</w:t>
      </w:r>
      <w:r w:rsidRPr="00884226">
        <w:rPr>
          <w:rFonts w:asciiTheme="minorHAnsi" w:hAnsiTheme="minorHAnsi" w:cstheme="minorHAnsi"/>
          <w:b/>
          <w:bCs/>
          <w:sz w:val="24"/>
          <w:szCs w:val="24"/>
          <w:lang w:val="en-US"/>
        </w:rPr>
        <w:t>h</w:t>
      </w:r>
      <w:r w:rsidRPr="00884226">
        <w:rPr>
          <w:rFonts w:asciiTheme="minorHAnsi" w:hAnsiTheme="minorHAnsi" w:cstheme="minorHAnsi"/>
          <w:b/>
          <w:bCs/>
          <w:sz w:val="24"/>
          <w:szCs w:val="24"/>
        </w:rPr>
        <w:t xml:space="preserve">: </w:t>
      </w:r>
      <w:r w:rsidR="009703A9" w:rsidRPr="00884226">
        <w:rPr>
          <w:rFonts w:asciiTheme="minorHAnsi" w:hAnsiTheme="minorHAnsi" w:cstheme="minorHAnsi"/>
          <w:b/>
          <w:bCs/>
          <w:sz w:val="24"/>
          <w:szCs w:val="24"/>
        </w:rPr>
        <w:t>20</w:t>
      </w:r>
      <w:r w:rsidRPr="00884226">
        <w:rPr>
          <w:rFonts w:asciiTheme="minorHAnsi" w:hAnsiTheme="minorHAnsi" w:cstheme="minorHAnsi"/>
          <w:b/>
          <w:bCs/>
          <w:sz w:val="24"/>
          <w:szCs w:val="24"/>
        </w:rPr>
        <w:t>.000</w:t>
      </w:r>
    </w:p>
    <w:p w14:paraId="6CEEC6A3" w14:textId="77777777" w:rsidR="005A02F9" w:rsidRPr="00884226" w:rsidRDefault="005A02F9" w:rsidP="005A02F9">
      <w:pPr>
        <w:pStyle w:val="a3"/>
        <w:numPr>
          <w:ilvl w:val="0"/>
          <w:numId w:val="1"/>
        </w:numPr>
        <w:spacing w:line="240" w:lineRule="auto"/>
        <w:ind w:left="426"/>
        <w:rPr>
          <w:rFonts w:asciiTheme="minorHAnsi" w:hAnsiTheme="minorHAnsi" w:cstheme="minorHAnsi"/>
          <w:b/>
          <w:bCs/>
          <w:sz w:val="24"/>
          <w:szCs w:val="24"/>
        </w:rPr>
      </w:pPr>
      <w:r w:rsidRPr="00884226">
        <w:rPr>
          <w:rFonts w:asciiTheme="minorHAnsi" w:hAnsiTheme="minorHAnsi" w:cstheme="minorHAnsi"/>
          <w:b/>
          <w:bCs/>
          <w:sz w:val="24"/>
          <w:szCs w:val="24"/>
        </w:rPr>
        <w:t xml:space="preserve">Τύπος Ψυκτικού Υγρού: </w:t>
      </w:r>
      <w:r w:rsidRPr="00884226">
        <w:rPr>
          <w:rFonts w:asciiTheme="minorHAnsi" w:hAnsiTheme="minorHAnsi" w:cstheme="minorHAnsi"/>
          <w:b/>
          <w:bCs/>
          <w:sz w:val="24"/>
          <w:szCs w:val="24"/>
          <w:lang w:val="en-US"/>
        </w:rPr>
        <w:t>R</w:t>
      </w:r>
      <w:r w:rsidRPr="00884226">
        <w:rPr>
          <w:rFonts w:asciiTheme="minorHAnsi" w:hAnsiTheme="minorHAnsi" w:cstheme="minorHAnsi"/>
          <w:b/>
          <w:bCs/>
          <w:sz w:val="24"/>
          <w:szCs w:val="24"/>
        </w:rPr>
        <w:t>32</w:t>
      </w:r>
    </w:p>
    <w:p w14:paraId="1F4739A0" w14:textId="77777777" w:rsidR="003C2B46" w:rsidRPr="00884226" w:rsidRDefault="003C2B46" w:rsidP="003C2B46">
      <w:pPr>
        <w:pStyle w:val="a3"/>
        <w:numPr>
          <w:ilvl w:val="0"/>
          <w:numId w:val="1"/>
        </w:numPr>
        <w:spacing w:line="240" w:lineRule="auto"/>
        <w:ind w:left="426"/>
        <w:rPr>
          <w:rFonts w:asciiTheme="minorHAnsi" w:hAnsiTheme="minorHAnsi" w:cstheme="minorHAnsi"/>
          <w:b/>
          <w:bCs/>
          <w:sz w:val="24"/>
          <w:szCs w:val="24"/>
        </w:rPr>
      </w:pPr>
      <w:r w:rsidRPr="00884226">
        <w:rPr>
          <w:rFonts w:asciiTheme="minorHAnsi" w:hAnsiTheme="minorHAnsi" w:cstheme="minorHAnsi"/>
          <w:b/>
          <w:bCs/>
          <w:sz w:val="24"/>
          <w:szCs w:val="24"/>
        </w:rPr>
        <w:t xml:space="preserve">Κλάση Ενεργειακής Απόδοσης Ψ/Θ </w:t>
      </w:r>
      <w:r w:rsidR="00675E3B">
        <w:rPr>
          <w:rFonts w:asciiTheme="minorHAnsi" w:hAnsiTheme="minorHAnsi" w:cstheme="minorHAnsi"/>
          <w:b/>
          <w:bCs/>
          <w:sz w:val="24"/>
          <w:szCs w:val="24"/>
        </w:rPr>
        <w:t>(τουλάχιστον)</w:t>
      </w:r>
      <w:r w:rsidRPr="00884226">
        <w:rPr>
          <w:rFonts w:asciiTheme="minorHAnsi" w:hAnsiTheme="minorHAnsi" w:cstheme="minorHAnsi"/>
          <w:b/>
          <w:bCs/>
          <w:sz w:val="24"/>
          <w:szCs w:val="24"/>
        </w:rPr>
        <w:t xml:space="preserve">: </w:t>
      </w:r>
      <w:r w:rsidRPr="00884226">
        <w:rPr>
          <w:rFonts w:asciiTheme="minorHAnsi" w:hAnsiTheme="minorHAnsi" w:cstheme="minorHAnsi"/>
          <w:b/>
          <w:bCs/>
          <w:sz w:val="24"/>
          <w:szCs w:val="24"/>
          <w:lang w:val="en-US"/>
        </w:rPr>
        <w:t>A</w:t>
      </w:r>
      <w:r w:rsidRPr="00884226">
        <w:rPr>
          <w:rFonts w:asciiTheme="minorHAnsi" w:hAnsiTheme="minorHAnsi" w:cstheme="minorHAnsi"/>
          <w:b/>
          <w:bCs/>
          <w:sz w:val="24"/>
          <w:szCs w:val="24"/>
        </w:rPr>
        <w:t xml:space="preserve">++ / </w:t>
      </w:r>
      <w:r w:rsidRPr="00884226">
        <w:rPr>
          <w:rFonts w:asciiTheme="minorHAnsi" w:hAnsiTheme="minorHAnsi" w:cstheme="minorHAnsi"/>
          <w:b/>
          <w:bCs/>
          <w:sz w:val="24"/>
          <w:szCs w:val="24"/>
          <w:lang w:val="en-US"/>
        </w:rPr>
        <w:t>A</w:t>
      </w:r>
      <w:r w:rsidRPr="00884226">
        <w:rPr>
          <w:rFonts w:asciiTheme="minorHAnsi" w:hAnsiTheme="minorHAnsi" w:cstheme="minorHAnsi"/>
          <w:b/>
          <w:bCs/>
          <w:sz w:val="24"/>
          <w:szCs w:val="24"/>
        </w:rPr>
        <w:t>+</w:t>
      </w:r>
    </w:p>
    <w:p w14:paraId="0A7A83DF" w14:textId="77777777" w:rsidR="003C2B46" w:rsidRPr="00594FD1" w:rsidRDefault="003C2B46" w:rsidP="003C2B46">
      <w:pPr>
        <w:pStyle w:val="a3"/>
        <w:numPr>
          <w:ilvl w:val="0"/>
          <w:numId w:val="1"/>
        </w:numPr>
        <w:spacing w:line="240" w:lineRule="auto"/>
        <w:ind w:left="426"/>
        <w:rPr>
          <w:rFonts w:asciiTheme="minorHAnsi" w:hAnsiTheme="minorHAnsi" w:cstheme="minorHAnsi"/>
          <w:b/>
          <w:bCs/>
          <w:sz w:val="24"/>
          <w:szCs w:val="24"/>
        </w:rPr>
      </w:pPr>
      <w:r w:rsidRPr="00594FD1">
        <w:rPr>
          <w:rFonts w:asciiTheme="minorHAnsi" w:hAnsiTheme="minorHAnsi" w:cstheme="minorHAnsi"/>
          <w:b/>
          <w:bCs/>
          <w:sz w:val="24"/>
          <w:szCs w:val="24"/>
        </w:rPr>
        <w:t xml:space="preserve">Προστασία του συμπιεστή έναντι συχνών διακοπών και λειτουργιών: ΝΑΙ (περίπου 3 </w:t>
      </w:r>
      <w:r w:rsidRPr="00594FD1">
        <w:rPr>
          <w:rFonts w:asciiTheme="minorHAnsi" w:hAnsiTheme="minorHAnsi" w:cstheme="minorHAnsi"/>
          <w:b/>
          <w:bCs/>
          <w:sz w:val="24"/>
          <w:szCs w:val="24"/>
          <w:lang w:val="en-US"/>
        </w:rPr>
        <w:t>min</w:t>
      </w:r>
      <w:r w:rsidRPr="00594FD1">
        <w:rPr>
          <w:rFonts w:asciiTheme="minorHAnsi" w:hAnsiTheme="minorHAnsi" w:cstheme="minorHAnsi"/>
          <w:b/>
          <w:bCs/>
          <w:sz w:val="24"/>
          <w:szCs w:val="24"/>
        </w:rPr>
        <w:t>)</w:t>
      </w:r>
    </w:p>
    <w:p w14:paraId="1921C633" w14:textId="77777777" w:rsidR="00405E20" w:rsidRPr="00884226" w:rsidRDefault="00405E20" w:rsidP="003C2B46">
      <w:pPr>
        <w:pStyle w:val="a3"/>
        <w:numPr>
          <w:ilvl w:val="0"/>
          <w:numId w:val="1"/>
        </w:numPr>
        <w:spacing w:line="240" w:lineRule="auto"/>
        <w:ind w:left="426"/>
        <w:rPr>
          <w:rFonts w:cs="Calibri"/>
          <w:b/>
          <w:bCs/>
          <w:sz w:val="24"/>
          <w:szCs w:val="24"/>
        </w:rPr>
      </w:pPr>
      <w:r w:rsidRPr="00884226">
        <w:rPr>
          <w:rFonts w:cs="Calibri"/>
          <w:b/>
          <w:bCs/>
          <w:sz w:val="24"/>
          <w:szCs w:val="24"/>
          <w:shd w:val="clear" w:color="auto" w:fill="FFFFFF"/>
        </w:rPr>
        <w:t>Λειτουργία Auto Restart: ΝΑΙ</w:t>
      </w:r>
    </w:p>
    <w:p w14:paraId="3FBD513E" w14:textId="77777777" w:rsidR="00405E20" w:rsidRPr="00884226" w:rsidRDefault="00405E20" w:rsidP="003C2B46">
      <w:pPr>
        <w:pStyle w:val="a3"/>
        <w:numPr>
          <w:ilvl w:val="0"/>
          <w:numId w:val="1"/>
        </w:numPr>
        <w:spacing w:line="240" w:lineRule="auto"/>
        <w:ind w:left="426"/>
        <w:rPr>
          <w:rFonts w:cs="Calibri"/>
          <w:b/>
          <w:bCs/>
          <w:sz w:val="24"/>
          <w:szCs w:val="24"/>
        </w:rPr>
      </w:pPr>
      <w:r w:rsidRPr="00884226">
        <w:rPr>
          <w:rFonts w:cs="Calibri"/>
          <w:b/>
          <w:bCs/>
          <w:sz w:val="24"/>
          <w:szCs w:val="24"/>
          <w:shd w:val="clear" w:color="auto" w:fill="FFFFFF"/>
        </w:rPr>
        <w:t>Λειτουργία Αυτοκαθαρισμού: ΝΑΙ</w:t>
      </w:r>
    </w:p>
    <w:p w14:paraId="5CE292A3" w14:textId="77777777" w:rsidR="00306118" w:rsidRPr="00884226" w:rsidRDefault="00306118" w:rsidP="003C2B46">
      <w:pPr>
        <w:pStyle w:val="a3"/>
        <w:numPr>
          <w:ilvl w:val="0"/>
          <w:numId w:val="1"/>
        </w:numPr>
        <w:spacing w:line="240" w:lineRule="auto"/>
        <w:ind w:left="426"/>
        <w:rPr>
          <w:rFonts w:cs="Calibri"/>
          <w:b/>
          <w:bCs/>
          <w:sz w:val="24"/>
          <w:szCs w:val="24"/>
        </w:rPr>
      </w:pPr>
      <w:r w:rsidRPr="00884226">
        <w:rPr>
          <w:rFonts w:cs="Calibri"/>
          <w:b/>
          <w:bCs/>
          <w:sz w:val="24"/>
          <w:szCs w:val="24"/>
          <w:shd w:val="clear" w:color="auto" w:fill="FFFFFF"/>
        </w:rPr>
        <w:t>Αυτοδιαγνωστικό σύστημα βλαβών : ΝΑΙ</w:t>
      </w:r>
    </w:p>
    <w:p w14:paraId="7B204C41" w14:textId="77777777" w:rsidR="001F4DA4" w:rsidRPr="00884226" w:rsidRDefault="001F4DA4" w:rsidP="001F4DA4">
      <w:pPr>
        <w:pStyle w:val="a3"/>
        <w:numPr>
          <w:ilvl w:val="0"/>
          <w:numId w:val="1"/>
        </w:numPr>
        <w:spacing w:line="240" w:lineRule="auto"/>
        <w:ind w:left="426"/>
        <w:rPr>
          <w:rFonts w:cs="Calibri"/>
          <w:b/>
          <w:bCs/>
          <w:sz w:val="24"/>
          <w:szCs w:val="24"/>
        </w:rPr>
      </w:pPr>
      <w:r w:rsidRPr="00884226">
        <w:rPr>
          <w:rFonts w:cs="Calibri"/>
          <w:b/>
          <w:bCs/>
          <w:sz w:val="24"/>
          <w:szCs w:val="24"/>
          <w:shd w:val="clear" w:color="auto" w:fill="FFFFFF"/>
        </w:rPr>
        <w:t>Ιονιστής: ΝΑΙ</w:t>
      </w:r>
    </w:p>
    <w:p w14:paraId="211A6009" w14:textId="77777777" w:rsidR="00572257" w:rsidRPr="00884226" w:rsidRDefault="00572257" w:rsidP="00572257">
      <w:pPr>
        <w:pStyle w:val="a3"/>
        <w:numPr>
          <w:ilvl w:val="0"/>
          <w:numId w:val="1"/>
        </w:numPr>
        <w:spacing w:line="240" w:lineRule="auto"/>
        <w:ind w:left="426"/>
        <w:rPr>
          <w:rFonts w:cs="Calibri"/>
          <w:b/>
          <w:bCs/>
          <w:sz w:val="24"/>
          <w:szCs w:val="24"/>
          <w:lang w:val="en-US"/>
        </w:rPr>
      </w:pPr>
      <w:r w:rsidRPr="00884226">
        <w:rPr>
          <w:rFonts w:cs="Calibri"/>
          <w:b/>
          <w:bCs/>
          <w:sz w:val="24"/>
          <w:szCs w:val="24"/>
          <w:shd w:val="clear" w:color="auto" w:fill="FFFFFF"/>
        </w:rPr>
        <w:t>Φίλτρο</w:t>
      </w:r>
      <w:r w:rsidRPr="00884226">
        <w:rPr>
          <w:rFonts w:cs="Calibri"/>
          <w:b/>
          <w:bCs/>
          <w:sz w:val="24"/>
          <w:szCs w:val="24"/>
          <w:shd w:val="clear" w:color="auto" w:fill="FFFFFF"/>
          <w:lang w:val="en-US"/>
        </w:rPr>
        <w:t xml:space="preserve"> cold catalyst</w:t>
      </w:r>
      <w:r w:rsidRPr="00884226">
        <w:rPr>
          <w:rFonts w:cs="Calibri"/>
          <w:b/>
          <w:bCs/>
          <w:sz w:val="24"/>
          <w:szCs w:val="24"/>
          <w:shd w:val="clear" w:color="auto" w:fill="FFFFFF"/>
        </w:rPr>
        <w:t>: ΝΑΙ</w:t>
      </w:r>
    </w:p>
    <w:p w14:paraId="0BE30E04" w14:textId="77777777" w:rsidR="00306118" w:rsidRPr="00884226" w:rsidRDefault="00306118" w:rsidP="00306118">
      <w:pPr>
        <w:pStyle w:val="a3"/>
        <w:numPr>
          <w:ilvl w:val="0"/>
          <w:numId w:val="1"/>
        </w:numPr>
        <w:spacing w:line="240" w:lineRule="auto"/>
        <w:ind w:left="426"/>
        <w:rPr>
          <w:rFonts w:asciiTheme="minorHAnsi" w:hAnsiTheme="minorHAnsi" w:cstheme="minorHAnsi"/>
          <w:b/>
          <w:bCs/>
          <w:sz w:val="24"/>
          <w:szCs w:val="24"/>
        </w:rPr>
      </w:pPr>
      <w:r w:rsidRPr="00884226">
        <w:rPr>
          <w:rFonts w:asciiTheme="minorHAnsi" w:hAnsiTheme="minorHAnsi" w:cstheme="minorHAnsi"/>
          <w:b/>
          <w:bCs/>
          <w:sz w:val="24"/>
          <w:szCs w:val="24"/>
        </w:rPr>
        <w:t>Λειτουργία Αφύγρανσης : ΝΑΙ</w:t>
      </w:r>
    </w:p>
    <w:p w14:paraId="209D73A4" w14:textId="77777777" w:rsidR="003C2B46" w:rsidRPr="00884226" w:rsidRDefault="003C2B46" w:rsidP="003C2B46">
      <w:pPr>
        <w:pStyle w:val="a3"/>
        <w:numPr>
          <w:ilvl w:val="0"/>
          <w:numId w:val="1"/>
        </w:numPr>
        <w:spacing w:line="240" w:lineRule="auto"/>
        <w:ind w:left="426"/>
        <w:rPr>
          <w:rFonts w:asciiTheme="minorHAnsi" w:hAnsiTheme="minorHAnsi" w:cstheme="minorHAnsi"/>
          <w:b/>
          <w:bCs/>
          <w:sz w:val="24"/>
          <w:szCs w:val="24"/>
        </w:rPr>
      </w:pPr>
      <w:r w:rsidRPr="00884226">
        <w:rPr>
          <w:rFonts w:asciiTheme="minorHAnsi" w:hAnsiTheme="minorHAnsi" w:cstheme="minorHAnsi"/>
          <w:b/>
          <w:bCs/>
          <w:sz w:val="24"/>
          <w:szCs w:val="24"/>
        </w:rPr>
        <w:t>Γείωση μεταλλικών μερών : ΝΑΙ</w:t>
      </w:r>
    </w:p>
    <w:p w14:paraId="536A194B" w14:textId="77777777" w:rsidR="003C2B46" w:rsidRPr="00884226" w:rsidRDefault="003C2B46" w:rsidP="003C2B46">
      <w:pPr>
        <w:pStyle w:val="a3"/>
        <w:numPr>
          <w:ilvl w:val="0"/>
          <w:numId w:val="1"/>
        </w:numPr>
        <w:spacing w:line="240" w:lineRule="auto"/>
        <w:ind w:left="426"/>
        <w:rPr>
          <w:rFonts w:asciiTheme="minorHAnsi" w:hAnsiTheme="minorHAnsi" w:cstheme="minorHAnsi"/>
          <w:b/>
          <w:bCs/>
          <w:sz w:val="24"/>
          <w:szCs w:val="24"/>
        </w:rPr>
      </w:pPr>
      <w:r w:rsidRPr="00884226">
        <w:rPr>
          <w:rFonts w:asciiTheme="minorHAnsi" w:hAnsiTheme="minorHAnsi" w:cstheme="minorHAnsi"/>
          <w:b/>
          <w:bCs/>
          <w:sz w:val="24"/>
          <w:szCs w:val="24"/>
        </w:rPr>
        <w:t>Κατεύθυνση ροής αέρα: ΝΑΙ (με τηλεχειρισμό)</w:t>
      </w:r>
    </w:p>
    <w:p w14:paraId="28592D5C" w14:textId="77777777" w:rsidR="003C2B46" w:rsidRPr="00884226" w:rsidRDefault="003C2B46" w:rsidP="003C2B46">
      <w:pPr>
        <w:pStyle w:val="a3"/>
        <w:numPr>
          <w:ilvl w:val="0"/>
          <w:numId w:val="1"/>
        </w:numPr>
        <w:spacing w:line="240" w:lineRule="auto"/>
        <w:ind w:left="426"/>
        <w:rPr>
          <w:rFonts w:asciiTheme="minorHAnsi" w:hAnsiTheme="minorHAnsi" w:cstheme="minorHAnsi"/>
          <w:b/>
          <w:bCs/>
          <w:sz w:val="24"/>
          <w:szCs w:val="24"/>
        </w:rPr>
      </w:pPr>
      <w:r w:rsidRPr="00884226">
        <w:rPr>
          <w:rFonts w:asciiTheme="minorHAnsi" w:hAnsiTheme="minorHAnsi" w:cstheme="minorHAnsi"/>
          <w:b/>
          <w:bCs/>
          <w:sz w:val="24"/>
          <w:szCs w:val="24"/>
        </w:rPr>
        <w:t xml:space="preserve">Χρονοδιακόπτης: </w:t>
      </w:r>
      <w:r w:rsidRPr="00884226">
        <w:rPr>
          <w:rFonts w:asciiTheme="minorHAnsi" w:hAnsiTheme="minorHAnsi" w:cstheme="minorHAnsi"/>
          <w:b/>
          <w:bCs/>
          <w:sz w:val="24"/>
          <w:szCs w:val="24"/>
          <w:lang w:val="en-US"/>
        </w:rPr>
        <w:t>NAI</w:t>
      </w:r>
    </w:p>
    <w:p w14:paraId="002DF778" w14:textId="77777777" w:rsidR="003C2B46" w:rsidRPr="00884226" w:rsidRDefault="003C2B46" w:rsidP="003C2B46">
      <w:pPr>
        <w:pStyle w:val="a3"/>
        <w:numPr>
          <w:ilvl w:val="0"/>
          <w:numId w:val="1"/>
        </w:numPr>
        <w:spacing w:line="240" w:lineRule="auto"/>
        <w:ind w:left="426"/>
        <w:rPr>
          <w:rFonts w:asciiTheme="minorHAnsi" w:hAnsiTheme="minorHAnsi" w:cstheme="minorHAnsi"/>
          <w:b/>
          <w:bCs/>
          <w:sz w:val="24"/>
          <w:szCs w:val="24"/>
        </w:rPr>
      </w:pPr>
      <w:r w:rsidRPr="00884226">
        <w:rPr>
          <w:rFonts w:asciiTheme="minorHAnsi" w:hAnsiTheme="minorHAnsi" w:cstheme="minorHAnsi"/>
          <w:b/>
          <w:bCs/>
          <w:sz w:val="24"/>
          <w:szCs w:val="24"/>
        </w:rPr>
        <w:t>Τηλεχειρισμός: ΝΑΙ</w:t>
      </w:r>
    </w:p>
    <w:p w14:paraId="7E7B7049" w14:textId="77777777" w:rsidR="003C2B46" w:rsidRPr="001F4DA4" w:rsidRDefault="003C2B46" w:rsidP="003C2B46">
      <w:pPr>
        <w:pStyle w:val="a3"/>
        <w:numPr>
          <w:ilvl w:val="0"/>
          <w:numId w:val="1"/>
        </w:numPr>
        <w:spacing w:line="240" w:lineRule="auto"/>
        <w:ind w:left="426"/>
        <w:rPr>
          <w:rFonts w:asciiTheme="minorHAnsi" w:hAnsiTheme="minorHAnsi" w:cstheme="minorHAnsi"/>
          <w:sz w:val="24"/>
          <w:szCs w:val="24"/>
          <w:shd w:val="clear" w:color="auto" w:fill="FFFFFF"/>
        </w:rPr>
      </w:pPr>
      <w:r w:rsidRPr="001F4DA4">
        <w:rPr>
          <w:rFonts w:asciiTheme="minorHAnsi" w:hAnsiTheme="minorHAnsi" w:cstheme="minorHAnsi"/>
          <w:sz w:val="24"/>
          <w:szCs w:val="24"/>
          <w:shd w:val="clear" w:color="auto" w:fill="FFFFFF"/>
        </w:rPr>
        <w:t>Χρώμα :Λευκό</w:t>
      </w:r>
    </w:p>
    <w:p w14:paraId="608F9B7A" w14:textId="77777777" w:rsidR="003C2B46" w:rsidRDefault="003C2B46" w:rsidP="003C2B46">
      <w:pPr>
        <w:pStyle w:val="a3"/>
        <w:numPr>
          <w:ilvl w:val="0"/>
          <w:numId w:val="1"/>
        </w:numPr>
        <w:spacing w:line="240" w:lineRule="auto"/>
        <w:ind w:left="426"/>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Παροχή ρεύματος :Μονοφασική</w:t>
      </w:r>
    </w:p>
    <w:p w14:paraId="004C8266" w14:textId="77777777" w:rsidR="003C2B46" w:rsidRDefault="003C2B46" w:rsidP="003C2B46">
      <w:pPr>
        <w:pStyle w:val="a3"/>
        <w:numPr>
          <w:ilvl w:val="0"/>
          <w:numId w:val="1"/>
        </w:numPr>
        <w:spacing w:line="240" w:lineRule="auto"/>
        <w:ind w:left="426"/>
        <w:rPr>
          <w:rFonts w:asciiTheme="minorHAnsi" w:hAnsiTheme="minorHAnsi" w:cstheme="minorHAnsi"/>
          <w:sz w:val="24"/>
          <w:szCs w:val="24"/>
          <w:shd w:val="clear" w:color="auto" w:fill="FFFFFF"/>
          <w:lang w:val="en-US"/>
        </w:rPr>
      </w:pPr>
      <w:r>
        <w:rPr>
          <w:rFonts w:asciiTheme="minorHAnsi" w:hAnsiTheme="minorHAnsi" w:cstheme="minorHAnsi"/>
          <w:sz w:val="24"/>
          <w:szCs w:val="24"/>
          <w:shd w:val="clear" w:color="auto" w:fill="FFFFFF"/>
        </w:rPr>
        <w:t xml:space="preserve">Τροφοδοσία: 230 V,  50 </w:t>
      </w:r>
      <w:r>
        <w:rPr>
          <w:rFonts w:asciiTheme="minorHAnsi" w:hAnsiTheme="minorHAnsi" w:cstheme="minorHAnsi"/>
          <w:sz w:val="24"/>
          <w:szCs w:val="24"/>
          <w:shd w:val="clear" w:color="auto" w:fill="FFFFFF"/>
          <w:lang w:val="en-US"/>
        </w:rPr>
        <w:t>Hz</w:t>
      </w:r>
    </w:p>
    <w:p w14:paraId="123325D3" w14:textId="77777777" w:rsidR="003C2B46" w:rsidRDefault="003C2B46" w:rsidP="003C2B46">
      <w:pPr>
        <w:pStyle w:val="a3"/>
        <w:numPr>
          <w:ilvl w:val="0"/>
          <w:numId w:val="1"/>
        </w:numPr>
        <w:spacing w:line="240" w:lineRule="auto"/>
        <w:ind w:left="426"/>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Σωληνώσεις – Διάμετρος: Υγρού: 1/4’’,  Αερίου: 3/8’’</w:t>
      </w:r>
    </w:p>
    <w:p w14:paraId="4F3ECDEB" w14:textId="77777777" w:rsidR="003C2B46" w:rsidRPr="00884226" w:rsidRDefault="003C2B46" w:rsidP="003C2B46">
      <w:pPr>
        <w:pStyle w:val="a3"/>
        <w:numPr>
          <w:ilvl w:val="0"/>
          <w:numId w:val="1"/>
        </w:numPr>
        <w:spacing w:line="240" w:lineRule="auto"/>
        <w:ind w:left="426"/>
        <w:rPr>
          <w:rFonts w:asciiTheme="minorHAnsi" w:hAnsiTheme="minorHAnsi" w:cstheme="minorHAnsi"/>
          <w:b/>
          <w:bCs/>
          <w:sz w:val="24"/>
          <w:szCs w:val="24"/>
        </w:rPr>
      </w:pPr>
      <w:r w:rsidRPr="00884226">
        <w:rPr>
          <w:rFonts w:asciiTheme="minorHAnsi" w:hAnsiTheme="minorHAnsi" w:cstheme="minorHAnsi"/>
          <w:b/>
          <w:bCs/>
          <w:sz w:val="24"/>
          <w:szCs w:val="24"/>
        </w:rPr>
        <w:t>Εγγύηση τοποθέτησης: 2 χρόνια</w:t>
      </w:r>
    </w:p>
    <w:p w14:paraId="376E9668" w14:textId="77777777" w:rsidR="003C2B46" w:rsidRPr="00884226" w:rsidRDefault="003C2B46" w:rsidP="003C2B46">
      <w:pPr>
        <w:pStyle w:val="a3"/>
        <w:numPr>
          <w:ilvl w:val="0"/>
          <w:numId w:val="1"/>
        </w:numPr>
        <w:spacing w:line="240" w:lineRule="auto"/>
        <w:ind w:left="426"/>
        <w:rPr>
          <w:rFonts w:asciiTheme="minorHAnsi" w:hAnsiTheme="minorHAnsi" w:cstheme="minorHAnsi"/>
          <w:b/>
          <w:bCs/>
          <w:sz w:val="24"/>
          <w:szCs w:val="24"/>
        </w:rPr>
      </w:pPr>
      <w:r w:rsidRPr="00884226">
        <w:rPr>
          <w:rFonts w:asciiTheme="minorHAnsi" w:hAnsiTheme="minorHAnsi" w:cstheme="minorHAnsi"/>
          <w:b/>
          <w:bCs/>
          <w:sz w:val="24"/>
          <w:szCs w:val="24"/>
        </w:rPr>
        <w:t xml:space="preserve">Εγγύηση κατασκευαστή (η οποία θα κατατεθεί με την τοποθέτηση στην Τεχνική Υπηρεσία): </w:t>
      </w:r>
    </w:p>
    <w:p w14:paraId="288CDE43" w14:textId="77777777" w:rsidR="003C2B46" w:rsidRPr="00884226" w:rsidRDefault="003C2B46" w:rsidP="003C2B46">
      <w:pPr>
        <w:pStyle w:val="a3"/>
        <w:numPr>
          <w:ilvl w:val="0"/>
          <w:numId w:val="2"/>
        </w:numPr>
        <w:spacing w:line="240" w:lineRule="auto"/>
        <w:ind w:left="709" w:hanging="283"/>
        <w:rPr>
          <w:rFonts w:asciiTheme="minorHAnsi" w:hAnsiTheme="minorHAnsi" w:cstheme="minorHAnsi"/>
          <w:b/>
          <w:bCs/>
          <w:sz w:val="24"/>
          <w:szCs w:val="24"/>
        </w:rPr>
      </w:pPr>
      <w:r w:rsidRPr="00884226">
        <w:rPr>
          <w:rFonts w:asciiTheme="minorHAnsi" w:hAnsiTheme="minorHAnsi" w:cstheme="minorHAnsi"/>
          <w:b/>
          <w:bCs/>
          <w:sz w:val="24"/>
          <w:szCs w:val="24"/>
        </w:rPr>
        <w:t>Τρία (3) έτη τουλάχιστον για μηχανικά/ηλεκτρικά μέρη</w:t>
      </w:r>
    </w:p>
    <w:p w14:paraId="3F3778F2" w14:textId="77777777" w:rsidR="007B6323" w:rsidRPr="00184CAD" w:rsidRDefault="00675E3B" w:rsidP="00184CAD">
      <w:pPr>
        <w:pStyle w:val="a3"/>
        <w:numPr>
          <w:ilvl w:val="0"/>
          <w:numId w:val="2"/>
        </w:numPr>
        <w:spacing w:line="240" w:lineRule="auto"/>
        <w:ind w:left="709" w:hanging="283"/>
        <w:rPr>
          <w:rFonts w:asciiTheme="minorHAnsi" w:hAnsiTheme="minorHAnsi" w:cstheme="minorHAnsi"/>
          <w:b/>
          <w:bCs/>
          <w:sz w:val="24"/>
          <w:szCs w:val="24"/>
        </w:rPr>
      </w:pPr>
      <w:r>
        <w:rPr>
          <w:rFonts w:asciiTheme="minorHAnsi" w:hAnsiTheme="minorHAnsi" w:cstheme="minorHAnsi"/>
          <w:b/>
          <w:bCs/>
          <w:sz w:val="24"/>
          <w:szCs w:val="24"/>
        </w:rPr>
        <w:t>Πέντε</w:t>
      </w:r>
      <w:r w:rsidR="003C2B46" w:rsidRPr="00884226">
        <w:rPr>
          <w:rFonts w:asciiTheme="minorHAnsi" w:hAnsiTheme="minorHAnsi" w:cstheme="minorHAnsi"/>
          <w:b/>
          <w:bCs/>
          <w:sz w:val="24"/>
          <w:szCs w:val="24"/>
        </w:rPr>
        <w:t xml:space="preserve"> (</w:t>
      </w:r>
      <w:r>
        <w:rPr>
          <w:rFonts w:asciiTheme="minorHAnsi" w:hAnsiTheme="minorHAnsi" w:cstheme="minorHAnsi"/>
          <w:b/>
          <w:bCs/>
          <w:sz w:val="24"/>
          <w:szCs w:val="24"/>
        </w:rPr>
        <w:t>5</w:t>
      </w:r>
      <w:r w:rsidR="003C2B46" w:rsidRPr="00884226">
        <w:rPr>
          <w:rFonts w:asciiTheme="minorHAnsi" w:hAnsiTheme="minorHAnsi" w:cstheme="minorHAnsi"/>
          <w:b/>
          <w:bCs/>
          <w:sz w:val="24"/>
          <w:szCs w:val="24"/>
        </w:rPr>
        <w:t>) έτη τουλάχιστον για τον συμπιεστή</w:t>
      </w:r>
    </w:p>
    <w:p w14:paraId="4E27B621" w14:textId="77777777" w:rsidR="003C2B46" w:rsidRDefault="003C2B46" w:rsidP="00B32990">
      <w:pPr>
        <w:spacing w:after="0" w:line="240" w:lineRule="auto"/>
        <w:ind w:left="-567"/>
        <w:rPr>
          <w:rFonts w:asciiTheme="minorHAnsi" w:hAnsiTheme="minorHAnsi" w:cstheme="minorHAnsi"/>
          <w:b/>
          <w:bCs/>
          <w:i/>
          <w:iCs/>
          <w:sz w:val="24"/>
          <w:szCs w:val="24"/>
          <w:u w:val="single"/>
        </w:rPr>
      </w:pPr>
      <w:r>
        <w:rPr>
          <w:rFonts w:asciiTheme="minorHAnsi" w:hAnsiTheme="minorHAnsi" w:cstheme="minorHAnsi"/>
          <w:b/>
          <w:bCs/>
          <w:i/>
          <w:iCs/>
          <w:sz w:val="24"/>
          <w:szCs w:val="24"/>
          <w:u w:val="single"/>
        </w:rPr>
        <w:t>Γενικοί Όροι</w:t>
      </w:r>
    </w:p>
    <w:p w14:paraId="6482DE23" w14:textId="77777777" w:rsidR="003C2B46" w:rsidRDefault="003C2B46" w:rsidP="003C2B46">
      <w:pPr>
        <w:spacing w:after="0" w:line="240" w:lineRule="auto"/>
        <w:ind w:left="426" w:hanging="360"/>
        <w:rPr>
          <w:rFonts w:asciiTheme="minorHAnsi" w:hAnsiTheme="minorHAnsi" w:cstheme="minorHAnsi"/>
          <w:b/>
          <w:bCs/>
          <w:i/>
          <w:iCs/>
          <w:sz w:val="24"/>
          <w:szCs w:val="24"/>
          <w:u w:val="single"/>
        </w:rPr>
      </w:pPr>
    </w:p>
    <w:p w14:paraId="0B90CFDE" w14:textId="77777777" w:rsidR="003C2B46" w:rsidRPr="00184CAD" w:rsidRDefault="003C2B46" w:rsidP="003C2B46">
      <w:pPr>
        <w:pStyle w:val="a3"/>
        <w:numPr>
          <w:ilvl w:val="0"/>
          <w:numId w:val="3"/>
        </w:numPr>
        <w:spacing w:line="240" w:lineRule="auto"/>
        <w:ind w:left="-142"/>
        <w:jc w:val="both"/>
        <w:rPr>
          <w:rFonts w:asciiTheme="minorHAnsi" w:eastAsiaTheme="minorHAnsi" w:hAnsiTheme="minorHAnsi" w:cstheme="minorHAnsi"/>
          <w:b/>
          <w:bCs/>
          <w:sz w:val="24"/>
          <w:szCs w:val="24"/>
        </w:rPr>
      </w:pPr>
      <w:r w:rsidRPr="00184CAD">
        <w:rPr>
          <w:rFonts w:asciiTheme="minorHAnsi" w:hAnsiTheme="minorHAnsi" w:cstheme="minorHAnsi"/>
          <w:b/>
          <w:bCs/>
          <w:sz w:val="24"/>
          <w:szCs w:val="24"/>
        </w:rPr>
        <w:t xml:space="preserve">Το προσφερόμενο κλιματιστικό μηχάνημα θα πρέπει να είναι πιστοποιημένα κατά EUROVENT και να συνοδεύονται από την πιστοποίηση του βαθμού ποιότητας του κατασκευαστικού οίκου, του οποίου να κατατεθεί αντίγραφο στην προσφορά, </w:t>
      </w:r>
      <w:r w:rsidRPr="00184CAD">
        <w:rPr>
          <w:rFonts w:asciiTheme="minorHAnsi" w:hAnsiTheme="minorHAnsi" w:cstheme="minorHAnsi"/>
          <w:b/>
          <w:bCs/>
          <w:i/>
          <w:iCs/>
          <w:sz w:val="24"/>
          <w:szCs w:val="24"/>
          <w:u w:val="single"/>
        </w:rPr>
        <w:t>επί ποινής αποκλεισμού.</w:t>
      </w:r>
    </w:p>
    <w:p w14:paraId="4D832162" w14:textId="77777777" w:rsidR="003C2B46" w:rsidRPr="00184CAD" w:rsidRDefault="003C2B46" w:rsidP="003C2B46">
      <w:pPr>
        <w:pStyle w:val="a3"/>
        <w:numPr>
          <w:ilvl w:val="0"/>
          <w:numId w:val="3"/>
        </w:numPr>
        <w:spacing w:line="240" w:lineRule="auto"/>
        <w:ind w:left="-142"/>
        <w:jc w:val="both"/>
        <w:rPr>
          <w:rFonts w:asciiTheme="minorHAnsi" w:hAnsiTheme="minorHAnsi" w:cstheme="minorHAnsi"/>
          <w:b/>
          <w:bCs/>
          <w:sz w:val="24"/>
          <w:szCs w:val="24"/>
        </w:rPr>
      </w:pPr>
      <w:r w:rsidRPr="00184CAD">
        <w:rPr>
          <w:rFonts w:asciiTheme="minorHAnsi" w:hAnsiTheme="minorHAnsi" w:cstheme="minorHAnsi"/>
          <w:b/>
          <w:bCs/>
          <w:sz w:val="24"/>
          <w:szCs w:val="24"/>
        </w:rPr>
        <w:t xml:space="preserve">Να έχουν πιστοποιητικό CE, ήτοι η κατασκευή του μηχανήματος θα συμφωνεί με τις οδηγίες των Ευρωπαϊκών κανονισμών που ισχύουν για την ασφάλεια του μηχανολογικού εξοπλισμού , την οδηγία χαμηλής τάσης και ηλεκτρομαγνητικής συμβατότητας θα κατατεθεί αντίγραφο στην προσφορά </w:t>
      </w:r>
      <w:r w:rsidRPr="00184CAD">
        <w:rPr>
          <w:rFonts w:asciiTheme="minorHAnsi" w:hAnsiTheme="minorHAnsi" w:cstheme="minorHAnsi"/>
          <w:b/>
          <w:bCs/>
          <w:i/>
          <w:iCs/>
          <w:sz w:val="24"/>
          <w:szCs w:val="24"/>
          <w:u w:val="single"/>
        </w:rPr>
        <w:t>επί ποινής αποκλεισμού</w:t>
      </w:r>
      <w:r w:rsidRPr="00184CAD">
        <w:rPr>
          <w:rFonts w:asciiTheme="minorHAnsi" w:hAnsiTheme="minorHAnsi" w:cstheme="minorHAnsi"/>
          <w:b/>
          <w:bCs/>
          <w:sz w:val="24"/>
          <w:szCs w:val="24"/>
        </w:rPr>
        <w:t xml:space="preserve">. </w:t>
      </w:r>
    </w:p>
    <w:p w14:paraId="3AA48D1C" w14:textId="77777777" w:rsidR="002977CC" w:rsidRPr="00184CAD" w:rsidRDefault="002977CC" w:rsidP="002977CC">
      <w:pPr>
        <w:pStyle w:val="a3"/>
        <w:numPr>
          <w:ilvl w:val="0"/>
          <w:numId w:val="3"/>
        </w:numPr>
        <w:spacing w:line="240" w:lineRule="auto"/>
        <w:ind w:left="-142"/>
        <w:jc w:val="both"/>
        <w:rPr>
          <w:rFonts w:asciiTheme="minorHAnsi" w:hAnsiTheme="minorHAnsi" w:cstheme="minorHAnsi"/>
          <w:b/>
          <w:bCs/>
          <w:sz w:val="24"/>
          <w:szCs w:val="24"/>
        </w:rPr>
      </w:pPr>
      <w:r w:rsidRPr="00184CAD">
        <w:rPr>
          <w:rFonts w:asciiTheme="minorHAnsi" w:hAnsiTheme="minorHAnsi" w:cstheme="minorHAnsi"/>
          <w:b/>
          <w:bCs/>
          <w:sz w:val="24"/>
          <w:szCs w:val="24"/>
        </w:rPr>
        <w:t xml:space="preserve">Πιστοποιήσεις ISO 9001 του κατασκευαστή, καθώς και τα πλήρη τεκμηριωμένα πιστοποιητικά σήμανσης CE (οδηγία 93/42/ΕΟΚ) ή ισοδύναμα από τα οποία να προκύπτει ότι ικανοποιούνται οι αντίστοιχες απαιτήσεις των σχετικών οδηγιών της Ε.Ε, θα επισυνάπτονται στην κατάθεση της προσφοράς, </w:t>
      </w:r>
      <w:r w:rsidRPr="00184CAD">
        <w:rPr>
          <w:rFonts w:asciiTheme="minorHAnsi" w:hAnsiTheme="minorHAnsi" w:cstheme="minorHAnsi"/>
          <w:b/>
          <w:bCs/>
          <w:i/>
          <w:iCs/>
          <w:sz w:val="24"/>
          <w:szCs w:val="24"/>
          <w:u w:val="single"/>
        </w:rPr>
        <w:t>επί ποινής αποκλεισμού.</w:t>
      </w:r>
    </w:p>
    <w:p w14:paraId="55C64336"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lastRenderedPageBreak/>
        <w:t xml:space="preserve">Τα μηχανήματα να είναι καινούργια συσκευασμένα και η συσκευασία τους δεν θα πρέπει να είναι παραβιασμένη καθ’ οποιοδήποτε τρόπο. </w:t>
      </w:r>
    </w:p>
    <w:p w14:paraId="320D58DE"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 xml:space="preserve">Τα μηχανήματα να είναι προϊόντα γνωστού και αναγνωρισμένου κατασκευαστή, ο οποίος θα πρέπει να ενεργοποιείται επί μακρόν στην Ελληνική αγορά, ο ίδιος ή μέσω αντιπροσώπου/ ων, ώστε να είναι εξασφαλισμένη η εύρεση ανταλλακτικών. </w:t>
      </w:r>
    </w:p>
    <w:p w14:paraId="451705DA"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Ο Οίκος κατασκευής θα πρέπει να έχει φυσικό κατάστημα αντιπροσωπείας εντός της χώρας, να υπάρχει υπεύθυνο SERVICE από την προμηθεύτρια εταιρία για διασφάλιση παροχής υπηρεσιών, επάρκεια γνήσιων εξαρτημάτων, ανταλλακτικών και αναλωσίμων  άμεσα, και για χρονικό διάστημα μιας δεκαετίας τουλάχιστον.</w:t>
      </w:r>
    </w:p>
    <w:p w14:paraId="1F4867CB"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 xml:space="preserve">Τα μηχανήματα να διαθέτουν όλα τα απαραίτητα στοιχεία σύνδεσής (καλώδια, σωλήνες κτλ). </w:t>
      </w:r>
    </w:p>
    <w:p w14:paraId="37C2AA4B"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Η αντλία θερμότητας να εξασφαλίζει ευελιξία στην εγκατάσταση σε μεγάλες αποστάσεις έως 10 μέτρα, και θα αναφέρεται στην προσφορά η απόσταση μετά την οποία απαιτείται συμπλήρωση ψυκτικού μέσου.</w:t>
      </w:r>
    </w:p>
    <w:p w14:paraId="420BC707"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 xml:space="preserve">Τα στοιχεία της εσωτερικής μονάδας να χρησιμοποιούν εσωτερικά χαλκοσωλήνες με μηχανικά εκτονωμένα επίπεδα πτερύγια αλουμινίου. </w:t>
      </w:r>
    </w:p>
    <w:p w14:paraId="58DF31D5"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 xml:space="preserve">Οι σωλήνες των εγκαταστάσεων θα είναι εξολοκλήρου από ψυκτικό χαλκό με διατομές βάση των προδιαγραφών του κατασκευαστή θα είναι μονωμένες με συνθετικό υλικό κλειστής κυψέλης, ενδεικτικού τύπου ARMAFLEX, το οποίο να είναι προστατευόμενο με μονωτική ταινία και θα έχουν μήκος ικανό για την σύνδεση του κλιματιστικού , η όδευση θα γίνει μέσα σύμφωνα με τις υποδείξεις της Τ.Υ. , τα ακριβή μέτρα θα είναι ευθύνη του αναδόχου. </w:t>
      </w:r>
    </w:p>
    <w:p w14:paraId="05878D80"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 xml:space="preserve">Τα καλώδια τροφοδότησης με ηλεκτρικό ρεύμα θα έχουν ικανό μήκος ώστε να συνδεθούν με άνεση και ασφάλεια στην πλησιέστερη πηγή που θα υποδειχθεί από την τεχνική υπηρεσία μας. </w:t>
      </w:r>
    </w:p>
    <w:p w14:paraId="3C4C282A"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 xml:space="preserve">Οι αποχετεύσεις συμπυκνωμάτων να εγκατασταθούν σύμφωνα με τους κανόνες της τέχνης και της τεχνικής, με τέτοιο τρόπο ώστε να δημιουργείται η ελάχιστη όχληση. </w:t>
      </w:r>
    </w:p>
    <w:p w14:paraId="50ADA3BB"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Η εξωτερική μονάδα να είναι κατάλληλη για εξωτερική εγκατάσταση, με αντισκωριακή προστασία και να ενδείκνυται για έκθεση σε δυσμενής καιρικές συνθήκες. Να είναι στιβαρής κατασκευής και ενδεδειγμένη από τον κατασκευαστή για την εσωτερική μονάδα.</w:t>
      </w:r>
    </w:p>
    <w:p w14:paraId="306F19EC"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 xml:space="preserve">Η εξωτερική μονάδα να προστατεύεται με έλεγχο μέτρησης και ρύθμισης θερμοκρασίας κατάθλιψης για βέλτιστη απόδοση και μεγάλη διάρκεια ζωής του συμπιεστή. </w:t>
      </w:r>
    </w:p>
    <w:p w14:paraId="3142362C"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 xml:space="preserve">Η εξωτερική μονάδα να τοποθετηθεί στο εξωτερικό του κτηρίου, επί μεταλλικής βάσης, η οποία να είναι βαμμένη με αντισκωριακή βαφή και να στηρίζεται στον τοίχο ή στο δάπεδο με διαμπερές ντίζες η ούπα, ανάλογα με το βάρος της. </w:t>
      </w:r>
    </w:p>
    <w:p w14:paraId="5424FBBE"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Τα μηχανήματα να διαθέτουν συστήματα προστασίας από υπερτάσεις και συχνών διακοπών ή και βυθίσεων του ηλεκτρικού ρεύματος καθώς και έναντι υπερθέρμανσης του συμπιεστή.</w:t>
      </w:r>
    </w:p>
    <w:p w14:paraId="29DA85FC"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 xml:space="preserve">Η εσωτερική μονάδα να διαθέτει φίλτρο αέρα για την παρακράτηση των μεγάλων σωματιδίων ρύπων και σκόνης. Το φίλτρο θα πρέπει να είναι τοποθετημένο εντός καλύμματος με οριζόντιες, σταθερές περσίδες, το οποίο θα κουμπώνει και θα ξεκουμπώνει εύκολα, προσφέροντας πρόσβαση στο φίλτρο. Δεν επιτρέπεται η ύπαρξη βιδών η άλλων κοχλιωτών ή μη στοιχείων που απαιτούν χρήση εργαλείων για την αποσύνδεσή τους προκειμένου να υπάρχει πρόσβαση στο φίλτρο. </w:t>
      </w:r>
    </w:p>
    <w:p w14:paraId="3F52E5D8"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lastRenderedPageBreak/>
        <w:t xml:space="preserve">Η ευαισθησία του θερμοστάτη του χώρου θα πρέπει να είναι 1 βαθμό Κελσίου ή μικρότερη. </w:t>
      </w:r>
    </w:p>
    <w:p w14:paraId="6A486C61"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 xml:space="preserve">Επί της εσωτερικής μονάδας να υπάρχουν κατ’ ελάχιστον τα εξής: ενδεικτική λυχνία λειτουργίας, ενδεικτική λυχνία για την ανάγκη καθαρισμού φίλτρου, διακόπτης έναρξης και παύσης λειτουργίας του μηχανήματος (on off) απ’ ευθείας από την εσωτερική μονάδα σε περίπτωση που δεν λειτουργεί το τηλεχειριστήριο (Οι διακόπτες αυτοί θα βρίσκονται εντός καλύμματος, το οποίο θα ανοίγει και θα κλείνει εύκολα), δείκτης για την λήψη των σημάτων από τηλεχειριστήριο. </w:t>
      </w:r>
    </w:p>
    <w:p w14:paraId="7772A811"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 xml:space="preserve">Η εσωτερική μονάδα να έχει περσίδα η οποία θα μπορεί να ρυθμίζει την γωνία πρόσπτωσης του αέρα, και η οποία θα μπορεί να ρυθμιστεί σε διαφορετικές γωνίες στις οποίες θα μπορεί να παραμένει σταθερή, ή θα μπορεί να τίθεται και σε συνεχή κίνηση μεταξύ της ελάχιστης και της μέγιστης γωνίας. Στο Τεχνικό εγχειρίδιο του μηχανήματος που θα παραδοθεί να υπάρχει πίνακας με τις στάθμες θορύβου σε όλες τις ταχύτητες ανεμιστήρα . </w:t>
      </w:r>
    </w:p>
    <w:p w14:paraId="04A6846C"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 xml:space="preserve">Τα μηχανήματα να διαθέτει σύστημα αυτόματης ρύθμισης του εσωτερικού ανεμιστήρα, ο οποίος θα εκκινεί μόνο εφ' όσον η θερμοκρασία του εσωτερικού εναλλάκτη υπερβεί μια ορισμένη θερμοκρασία, για την αποφυγή δημιουργίας ψυχρών ρευμάτων στη λειτουργία θέρμανσης κατά την έναρξη ή μετά από κύκλο απόψυξης. </w:t>
      </w:r>
    </w:p>
    <w:p w14:paraId="0332DA9C"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 xml:space="preserve">Τα μηχανήματα να διαθέτουν σύστημα ελέγχου και προστασίας του εσωτερικού στοιχείου (κατά τη λειτουργία της ψύξης) και του εξωτερικού στοιχείου (κατά τη λειτουργία της θέρμανσης) από τη δημιουργία παγετού . </w:t>
      </w:r>
    </w:p>
    <w:p w14:paraId="50F94F10"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Τα μηχανήματα να συνοδεύονται από Τεχνικά Εγχειρίδια λειτουργίας, συντήρησης καθώς και τεχνικών στοιχείων. Τα Εγχειρίδια λειτουργίας, επιβάλλεται να είναι, στην Ελληνική γλώσσα.</w:t>
      </w:r>
    </w:p>
    <w:p w14:paraId="075B0218" w14:textId="77777777" w:rsidR="003C2B46" w:rsidRDefault="003C2B46" w:rsidP="003C2B46">
      <w:pPr>
        <w:pStyle w:val="a3"/>
        <w:numPr>
          <w:ilvl w:val="0"/>
          <w:numId w:val="3"/>
        </w:numPr>
        <w:spacing w:line="240" w:lineRule="auto"/>
        <w:ind w:left="-142"/>
        <w:jc w:val="both"/>
        <w:rPr>
          <w:rFonts w:asciiTheme="minorHAnsi" w:hAnsiTheme="minorHAnsi" w:cstheme="minorHAnsi"/>
          <w:sz w:val="24"/>
          <w:szCs w:val="24"/>
        </w:rPr>
      </w:pPr>
      <w:r>
        <w:rPr>
          <w:rFonts w:asciiTheme="minorHAnsi" w:hAnsiTheme="minorHAnsi" w:cstheme="minorHAnsi"/>
          <w:sz w:val="24"/>
          <w:szCs w:val="24"/>
        </w:rPr>
        <w:t>Τα κλιματιστικά θα εγκατασταθούν και θα παραδοθούν σε πλήρη λειτουργία καθώς και η αποξήλωση των παλαιών κλιματιστικών , τα οποία θα παραδοθούν στην ΤΥ του νοσοκομείου με ευθύνη του αναδόχου και χωρίς καμία επιβάρυνση επιπλέον για το Νοσοκομείο αν αυτό χρειάζεται.</w:t>
      </w:r>
    </w:p>
    <w:p w14:paraId="496BFEB4" w14:textId="77777777" w:rsidR="003C2B46" w:rsidRDefault="003C2B46" w:rsidP="003C2B46">
      <w:pPr>
        <w:pStyle w:val="a3"/>
        <w:numPr>
          <w:ilvl w:val="0"/>
          <w:numId w:val="4"/>
        </w:numPr>
        <w:spacing w:after="0" w:line="240" w:lineRule="auto"/>
        <w:ind w:left="-142"/>
        <w:jc w:val="both"/>
        <w:rPr>
          <w:rFonts w:asciiTheme="minorHAnsi" w:hAnsiTheme="minorHAnsi" w:cstheme="minorHAnsi"/>
          <w:bCs/>
          <w:sz w:val="24"/>
          <w:szCs w:val="24"/>
        </w:rPr>
      </w:pPr>
      <w:r>
        <w:rPr>
          <w:rFonts w:asciiTheme="minorHAnsi" w:hAnsiTheme="minorHAnsi" w:cstheme="minorHAnsi"/>
          <w:sz w:val="24"/>
          <w:szCs w:val="24"/>
        </w:rPr>
        <w:t xml:space="preserve">Η έναρξη και ολοκλήρωση των εργασιών να γίνει εντός πέντε (5) ημερών, με την επίσημη ανακοίνωση της ανάθεσης στον Ανάδοχο, κατόπιν συνεννόησης με το νοσοκομείο και η σειρά εκτέλεσης των εργασιών θα είναι καθ’ υπόδειξης της Τεχν. Υπηρεσίας. </w:t>
      </w:r>
    </w:p>
    <w:p w14:paraId="4F170AC5" w14:textId="77777777" w:rsidR="003C2B46" w:rsidRDefault="003C2B46" w:rsidP="003C2B46">
      <w:pPr>
        <w:pStyle w:val="a3"/>
        <w:numPr>
          <w:ilvl w:val="0"/>
          <w:numId w:val="4"/>
        </w:numPr>
        <w:spacing w:line="240" w:lineRule="auto"/>
        <w:ind w:left="-142"/>
        <w:jc w:val="both"/>
        <w:rPr>
          <w:rFonts w:asciiTheme="minorHAnsi" w:hAnsiTheme="minorHAnsi" w:cstheme="minorHAnsi"/>
          <w:bCs/>
          <w:sz w:val="24"/>
          <w:szCs w:val="24"/>
        </w:rPr>
      </w:pPr>
      <w:r>
        <w:rPr>
          <w:rFonts w:asciiTheme="minorHAnsi" w:hAnsiTheme="minorHAnsi" w:cstheme="minorHAnsi"/>
          <w:bCs/>
          <w:sz w:val="24"/>
          <w:szCs w:val="24"/>
        </w:rPr>
        <w:t xml:space="preserve">Οι εργασίες θα πραγματοποιηθούν σε συνεννόηση με την Τεχνική Υπηρεσία, σε ώρες και ημέρες που δεν εμποδίζουν την καλή λειτουργία του χώρων του κτηρίου, και με τρόπο τέτοιο ώστε να μην δημιουργείται πρόβλημα στη διέλευση των εργαζομένων, ασθενών και επισκεπτών. </w:t>
      </w:r>
    </w:p>
    <w:p w14:paraId="4204F711" w14:textId="77777777" w:rsidR="003C2B46" w:rsidRDefault="003C2B46" w:rsidP="003C2B46">
      <w:pPr>
        <w:pStyle w:val="Web"/>
        <w:numPr>
          <w:ilvl w:val="0"/>
          <w:numId w:val="5"/>
        </w:numPr>
        <w:shd w:val="clear" w:color="auto" w:fill="FFFFFF"/>
        <w:tabs>
          <w:tab w:val="left" w:pos="426"/>
        </w:tabs>
        <w:spacing w:before="0" w:beforeAutospacing="0" w:after="0" w:afterAutospacing="0"/>
        <w:ind w:left="-142"/>
        <w:jc w:val="both"/>
        <w:rPr>
          <w:rFonts w:asciiTheme="minorHAnsi" w:hAnsiTheme="minorHAnsi" w:cstheme="minorHAnsi"/>
        </w:rPr>
      </w:pPr>
      <w:r>
        <w:rPr>
          <w:rFonts w:asciiTheme="minorHAnsi" w:hAnsiTheme="minorHAnsi" w:cstheme="minorHAnsi"/>
        </w:rPr>
        <w:t>Όλες οι εργασίες θα γίνουν συμφώνα με τους κανόνες της τέχνης και της επιστήμης και με την καθοδήγηση της Τεχνικής Υπηρεσίας του Νοσοκομείου. Οι παραπάνω οδηγίες της Υπηρεσίας θα τηρηθούν αυστηρά. Σε αντίθετη περίπτωση, θα διακόπτονται οι εργασίες μέχρι ο ανάδοχος να συμμορφωθεί και να λάβει τα κατάλληλα μέτρα.</w:t>
      </w:r>
    </w:p>
    <w:p w14:paraId="5387164D" w14:textId="77777777" w:rsidR="003C2B46" w:rsidRDefault="003C2B46" w:rsidP="003C2B46">
      <w:pPr>
        <w:pStyle w:val="Web"/>
        <w:numPr>
          <w:ilvl w:val="0"/>
          <w:numId w:val="5"/>
        </w:numPr>
        <w:shd w:val="clear" w:color="auto" w:fill="FFFFFF"/>
        <w:tabs>
          <w:tab w:val="left" w:pos="426"/>
        </w:tabs>
        <w:spacing w:before="0" w:beforeAutospacing="0" w:after="0" w:afterAutospacing="0"/>
        <w:ind w:left="-142"/>
        <w:jc w:val="both"/>
        <w:rPr>
          <w:rFonts w:asciiTheme="minorHAnsi" w:hAnsiTheme="minorHAnsi" w:cstheme="minorHAnsi"/>
        </w:rPr>
      </w:pPr>
      <w:r>
        <w:rPr>
          <w:rFonts w:asciiTheme="minorHAnsi" w:hAnsiTheme="minorHAnsi" w:cstheme="minorHAnsi"/>
        </w:rPr>
        <w:t>Όλες οι εργασίες θα γίνουν µε τέτοιο τρόπο και σε ωράρια ώστε να µην διαταραχτεί η ομαλή λειτουργία του Νοσοκομείου.</w:t>
      </w:r>
    </w:p>
    <w:p w14:paraId="006F5A9F" w14:textId="77777777" w:rsidR="003C2B46" w:rsidRDefault="003C2B46" w:rsidP="003C2B46">
      <w:pPr>
        <w:pStyle w:val="Web"/>
        <w:numPr>
          <w:ilvl w:val="0"/>
          <w:numId w:val="5"/>
        </w:numPr>
        <w:shd w:val="clear" w:color="auto" w:fill="FFFFFF"/>
        <w:tabs>
          <w:tab w:val="left" w:pos="426"/>
        </w:tabs>
        <w:spacing w:before="0" w:beforeAutospacing="0" w:after="0" w:afterAutospacing="0"/>
        <w:ind w:left="-142"/>
        <w:jc w:val="both"/>
        <w:rPr>
          <w:rFonts w:asciiTheme="minorHAnsi" w:hAnsiTheme="minorHAnsi" w:cstheme="minorHAnsi"/>
          <w:bCs/>
        </w:rPr>
      </w:pPr>
      <w:r>
        <w:rPr>
          <w:rFonts w:asciiTheme="minorHAnsi" w:hAnsiTheme="minorHAnsi" w:cstheme="minorHAnsi"/>
        </w:rPr>
        <w:t xml:space="preserve">Όλες οι εργασίες θα γίνουν με προσοχή ώστε να μην προκληθούν ζημιές. Στην περίπτωση, τυχόν, πρόκλησης οιωνδήποτε ζημιών ο ανάδοχος θα φέρει την απόλυτη </w:t>
      </w:r>
      <w:r>
        <w:rPr>
          <w:rFonts w:asciiTheme="minorHAnsi" w:hAnsiTheme="minorHAnsi" w:cstheme="minorHAnsi"/>
        </w:rPr>
        <w:lastRenderedPageBreak/>
        <w:t xml:space="preserve">και αποκλειστική ευθύνη για την πλήρη αποκατάστασή τους. </w:t>
      </w:r>
      <w:r>
        <w:rPr>
          <w:rFonts w:asciiTheme="minorHAnsi" w:hAnsiTheme="minorHAnsi" w:cstheme="minorHAnsi"/>
          <w:bCs/>
        </w:rPr>
        <w:t>Οι όποιες φθορές προκληθούν κατά την διάρκεια των εργασιών στην τοιχοποιία ή οπουδήποτε αλλού σε χώρο εντός του Νοσοκομείου (άνοιγμα οπών σε τοίχους, σε κουφώματα, διάσπαση σοβά λόγω ανοίγματος οπής κλπ), είναι υποχρέωση και ευθύνη του αναδόχου για την αποκατάσταση τους και την παράδοση του χώρου στην υφιστάμενη κατάσταση (στεγάνωση των οπών και βαφή τους με ιδίας απόχρωσης χρώμα).</w:t>
      </w:r>
    </w:p>
    <w:p w14:paraId="4AF446A6" w14:textId="77777777" w:rsidR="003C2B46" w:rsidRDefault="003C2B46" w:rsidP="003C2B46">
      <w:pPr>
        <w:pStyle w:val="Web"/>
        <w:numPr>
          <w:ilvl w:val="0"/>
          <w:numId w:val="5"/>
        </w:numPr>
        <w:shd w:val="clear" w:color="auto" w:fill="FFFFFF"/>
        <w:tabs>
          <w:tab w:val="left" w:pos="426"/>
        </w:tabs>
        <w:spacing w:before="0" w:beforeAutospacing="0" w:after="0" w:afterAutospacing="0"/>
        <w:ind w:left="-142"/>
        <w:jc w:val="both"/>
        <w:rPr>
          <w:rFonts w:asciiTheme="minorHAnsi" w:hAnsiTheme="minorHAnsi" w:cstheme="minorHAnsi"/>
        </w:rPr>
      </w:pPr>
      <w:r>
        <w:rPr>
          <w:rFonts w:asciiTheme="minorHAnsi" w:hAnsiTheme="minorHAnsi" w:cstheme="minorHAnsi"/>
        </w:rPr>
        <w:t>Η συγκέντρωση, αποκομιδή και απόρριψη όλων των άχρηστων υλικών που θα προκύψουν από τις εκτελούμενες εργασίες θα γίνεται μόνο σε χώρους που επιτρέπεται από τις αρχές, με ευθύνη και δαπάνες του αναδόχου. Μετά το πέρας των εργασιών θα γίνει πλήρης καθαρισμός των χώρων, ώστε όλοι οι χώροι του κτιρίου να παραδοθούν ελεύθεροι από κάθε άχρηστο υλικό, καθαροί και έτοιμοι προς χρήση.</w:t>
      </w:r>
    </w:p>
    <w:p w14:paraId="184733B0" w14:textId="77777777" w:rsidR="003C2B46" w:rsidRDefault="003C2B46" w:rsidP="003C2B46">
      <w:pPr>
        <w:pStyle w:val="Web"/>
        <w:numPr>
          <w:ilvl w:val="0"/>
          <w:numId w:val="5"/>
        </w:numPr>
        <w:shd w:val="clear" w:color="auto" w:fill="FFFFFF"/>
        <w:tabs>
          <w:tab w:val="left" w:pos="426"/>
        </w:tabs>
        <w:spacing w:before="0" w:beforeAutospacing="0" w:after="0" w:afterAutospacing="0"/>
        <w:ind w:left="-142"/>
        <w:jc w:val="both"/>
        <w:rPr>
          <w:rFonts w:asciiTheme="minorHAnsi" w:hAnsiTheme="minorHAnsi" w:cstheme="minorHAnsi"/>
        </w:rPr>
      </w:pPr>
      <w:r>
        <w:rPr>
          <w:rFonts w:asciiTheme="minorHAnsi" w:hAnsiTheme="minorHAnsi" w:cstheme="minorHAnsi"/>
        </w:rPr>
        <w:t>Το εργατοτεχνικό προσωπικό που θα χρησιμοποιήσει ο ανάδοχος θα πρέπει να είναι έμπειρο, να έχει τις απαραίτητες άδειες εργασίας από τις αρμόδιες αρχές και να τηρούνται οι απαιτήσεις ασφάλισης στον αντίστοιχο κοινωνικό ασφαλιστικό φορέα. Ο ανάδοχος υποχρεούται να λαμβάνει όλα τα απαραίτητα μέτρα ασφαλείας καθ’ όλη την διάρκεια εκτέλεσης των εργασιών και είναι αποκλειστικά υπεύθυνος για την εφαρμογή τους. Υποχρεούται να τηρεί απαρεγκλίτως, και να εφαρμόζει όλες τις διατάξεις της εργατικής νομοθεσίας. Σε περίπτωση που διαπιστωθεί παράβαση αυτών, θα καταγγέλλεται η σύμβαση με την ανάδοχο εταιρεία.</w:t>
      </w:r>
    </w:p>
    <w:p w14:paraId="7E969CA8" w14:textId="77777777" w:rsidR="003C2B46" w:rsidRDefault="003C2B46" w:rsidP="003C2B46">
      <w:pPr>
        <w:pStyle w:val="Web"/>
        <w:numPr>
          <w:ilvl w:val="0"/>
          <w:numId w:val="5"/>
        </w:numPr>
        <w:shd w:val="clear" w:color="auto" w:fill="FFFFFF"/>
        <w:tabs>
          <w:tab w:val="left" w:pos="426"/>
        </w:tabs>
        <w:spacing w:before="0" w:beforeAutospacing="0" w:after="0" w:afterAutospacing="0"/>
        <w:ind w:left="-142"/>
        <w:jc w:val="both"/>
        <w:rPr>
          <w:rFonts w:asciiTheme="minorHAnsi" w:hAnsiTheme="minorHAnsi" w:cstheme="minorHAnsi"/>
          <w:b/>
          <w:bCs/>
        </w:rPr>
      </w:pPr>
      <w:r>
        <w:rPr>
          <w:rFonts w:asciiTheme="minorHAnsi" w:hAnsiTheme="minorHAnsi" w:cstheme="minorHAnsi"/>
          <w:b/>
          <w:bCs/>
        </w:rPr>
        <w:t>Οι εργασίες θα πραγματοποιηθούν από εξειδικευμένους τεχνίτες (ψυκτικούς) οι οποίοι θα πρέπει να κατέχουν την απαραίτητη άδεια ασκήσεως επαγγέλματος</w:t>
      </w:r>
      <w:r w:rsidR="00675E3B">
        <w:rPr>
          <w:rFonts w:asciiTheme="minorHAnsi" w:hAnsiTheme="minorHAnsi" w:cstheme="minorHAnsi"/>
          <w:b/>
          <w:bCs/>
        </w:rPr>
        <w:t>.</w:t>
      </w:r>
    </w:p>
    <w:p w14:paraId="7304E24C" w14:textId="77777777" w:rsidR="003C2B46" w:rsidRDefault="003C2B46" w:rsidP="003C2B46">
      <w:pPr>
        <w:pStyle w:val="Web"/>
        <w:numPr>
          <w:ilvl w:val="0"/>
          <w:numId w:val="5"/>
        </w:numPr>
        <w:shd w:val="clear" w:color="auto" w:fill="FFFFFF"/>
        <w:tabs>
          <w:tab w:val="left" w:pos="426"/>
        </w:tabs>
        <w:spacing w:before="0" w:beforeAutospacing="0" w:after="0" w:afterAutospacing="0"/>
        <w:ind w:left="-142"/>
        <w:jc w:val="both"/>
        <w:rPr>
          <w:rFonts w:asciiTheme="minorHAnsi" w:hAnsiTheme="minorHAnsi" w:cstheme="minorHAnsi"/>
        </w:rPr>
      </w:pPr>
      <w:r>
        <w:rPr>
          <w:rFonts w:asciiTheme="minorHAnsi" w:hAnsiTheme="minorHAnsi" w:cstheme="minorHAnsi"/>
        </w:rPr>
        <w:t>Ο ανάδοχος είναι αποκλειστικός υπεύθυνος, ποινικώς και αστικώς, για οιοδήποτε ατύχημα ήθελε προκληθεί εκ παραβάσεως των ισχυουσών διατάξεων και της κείμενης νομοθεσίας και είναι μοναδικός υπεύθυνος και υπόχρεος για την αποζημίωση οποιουδήποτε, για κάθε φύσεως και είδους ζημιές, που τυχόν υποστεί από πράξεις ή παραλείψεις του ιδίου ή των προσώπων που θα χρησιμοποιήσει για την εκτέλεση του Έργου.</w:t>
      </w:r>
    </w:p>
    <w:p w14:paraId="1D6A74D3" w14:textId="77777777" w:rsidR="003C2B46" w:rsidRDefault="003C2B46" w:rsidP="003C2B46">
      <w:pPr>
        <w:pStyle w:val="a3"/>
        <w:numPr>
          <w:ilvl w:val="0"/>
          <w:numId w:val="5"/>
        </w:numPr>
        <w:tabs>
          <w:tab w:val="left" w:pos="426"/>
        </w:tabs>
        <w:spacing w:after="0" w:line="240" w:lineRule="auto"/>
        <w:ind w:left="-142"/>
        <w:jc w:val="both"/>
        <w:rPr>
          <w:rFonts w:asciiTheme="minorHAnsi" w:hAnsiTheme="minorHAnsi" w:cstheme="minorHAnsi"/>
          <w:sz w:val="24"/>
          <w:szCs w:val="24"/>
        </w:rPr>
      </w:pPr>
      <w:r>
        <w:rPr>
          <w:rFonts w:asciiTheme="minorHAnsi" w:hAnsiTheme="minorHAnsi" w:cstheme="minorHAnsi"/>
          <w:sz w:val="24"/>
          <w:szCs w:val="24"/>
        </w:rPr>
        <w:t xml:space="preserve">Όλο το προσωπικό του αναδόχου που θα εργαστεί, θα πρέπει να έχει ολοκληρώσει τις προβλεπόμενες δόσεις του εμβολίου κατά του </w:t>
      </w:r>
      <w:r>
        <w:rPr>
          <w:rFonts w:asciiTheme="minorHAnsi" w:hAnsiTheme="minorHAnsi" w:cstheme="minorHAnsi"/>
          <w:sz w:val="24"/>
          <w:szCs w:val="24"/>
          <w:lang w:val="en-US"/>
        </w:rPr>
        <w:t>Covid</w:t>
      </w:r>
      <w:r>
        <w:rPr>
          <w:rFonts w:asciiTheme="minorHAnsi" w:hAnsiTheme="minorHAnsi" w:cstheme="minorHAnsi"/>
          <w:sz w:val="24"/>
          <w:szCs w:val="24"/>
        </w:rPr>
        <w:t xml:space="preserve">-19 και να επιδείξει αρνητικό </w:t>
      </w:r>
      <w:r>
        <w:rPr>
          <w:rFonts w:asciiTheme="minorHAnsi" w:hAnsiTheme="minorHAnsi" w:cstheme="minorHAnsi"/>
          <w:sz w:val="24"/>
          <w:szCs w:val="24"/>
          <w:lang w:val="en-US"/>
        </w:rPr>
        <w:t>rapid</w:t>
      </w:r>
      <w:r>
        <w:rPr>
          <w:rFonts w:asciiTheme="minorHAnsi" w:hAnsiTheme="minorHAnsi" w:cstheme="minorHAnsi"/>
          <w:sz w:val="24"/>
          <w:szCs w:val="24"/>
        </w:rPr>
        <w:t>-</w:t>
      </w:r>
      <w:r>
        <w:rPr>
          <w:rFonts w:asciiTheme="minorHAnsi" w:hAnsiTheme="minorHAnsi" w:cstheme="minorHAnsi"/>
          <w:sz w:val="24"/>
          <w:szCs w:val="24"/>
          <w:lang w:val="en-US"/>
        </w:rPr>
        <w:t>test</w:t>
      </w:r>
      <w:r>
        <w:rPr>
          <w:rFonts w:asciiTheme="minorHAnsi" w:hAnsiTheme="minorHAnsi" w:cstheme="minorHAnsi"/>
          <w:sz w:val="24"/>
          <w:szCs w:val="24"/>
        </w:rPr>
        <w:t xml:space="preserve"> 48 ωρών στην Υπηρεσία Φύλαξης, κατά την είσοδό του στον χώρο του Νοσοκομείου.</w:t>
      </w:r>
    </w:p>
    <w:p w14:paraId="181075D5" w14:textId="77777777" w:rsidR="003C2B46" w:rsidRDefault="003C2B46" w:rsidP="003C2B46">
      <w:pPr>
        <w:pStyle w:val="a3"/>
        <w:numPr>
          <w:ilvl w:val="0"/>
          <w:numId w:val="5"/>
        </w:numPr>
        <w:tabs>
          <w:tab w:val="left" w:pos="426"/>
        </w:tabs>
        <w:spacing w:after="0" w:line="240" w:lineRule="auto"/>
        <w:ind w:left="-142"/>
        <w:jc w:val="both"/>
        <w:rPr>
          <w:rFonts w:asciiTheme="minorHAnsi" w:hAnsiTheme="minorHAnsi" w:cstheme="minorHAnsi"/>
          <w:sz w:val="24"/>
          <w:szCs w:val="24"/>
        </w:rPr>
      </w:pPr>
      <w:r>
        <w:rPr>
          <w:rFonts w:asciiTheme="minorHAnsi" w:hAnsiTheme="minorHAnsi" w:cstheme="minorHAnsi"/>
          <w:sz w:val="24"/>
          <w:szCs w:val="24"/>
        </w:rPr>
        <w:t>Πριν την έναρξη των εργασιών, ο ανάδοχος έχει υποχρέωση να φροντίσει ώστε όλες οι εργασίες να λάβουν χώρα χωρίς την πρόκληση αναστάτωσης και προβλημάτων στους υπόλοιπους χώρους του Νοσοκομείου.</w:t>
      </w:r>
    </w:p>
    <w:p w14:paraId="4A85222D" w14:textId="77777777" w:rsidR="003C2B46" w:rsidRDefault="003C2B46" w:rsidP="003C2B46">
      <w:pPr>
        <w:pStyle w:val="a3"/>
        <w:numPr>
          <w:ilvl w:val="0"/>
          <w:numId w:val="5"/>
        </w:numPr>
        <w:tabs>
          <w:tab w:val="left" w:pos="426"/>
        </w:tabs>
        <w:spacing w:after="0" w:line="240" w:lineRule="auto"/>
        <w:ind w:left="-142"/>
        <w:jc w:val="both"/>
        <w:rPr>
          <w:rFonts w:asciiTheme="minorHAnsi" w:hAnsiTheme="minorHAnsi" w:cstheme="minorHAnsi"/>
          <w:sz w:val="24"/>
          <w:szCs w:val="24"/>
        </w:rPr>
      </w:pPr>
      <w:r>
        <w:rPr>
          <w:rFonts w:asciiTheme="minorHAnsi" w:hAnsiTheme="minorHAnsi" w:cstheme="minorHAnsi"/>
          <w:sz w:val="24"/>
          <w:szCs w:val="24"/>
        </w:rPr>
        <w:t>Θα πρέπει να ληφθούν όλα τα απαραίτητα μέτρα ώστε η εκτέλεση των εργασιών να μην προκαλέσει κινδύνους στην ασφάλεια των ασθενών καθώς και να τοποθετήσει ευδιάκριτη σήμανση όπου απαιτείται.</w:t>
      </w:r>
    </w:p>
    <w:p w14:paraId="707D0238" w14:textId="77777777" w:rsidR="003C2B46" w:rsidRDefault="003C2B46" w:rsidP="003C2B46">
      <w:pPr>
        <w:pStyle w:val="a3"/>
        <w:numPr>
          <w:ilvl w:val="0"/>
          <w:numId w:val="5"/>
        </w:numPr>
        <w:tabs>
          <w:tab w:val="left" w:pos="426"/>
        </w:tabs>
        <w:spacing w:after="0" w:line="240" w:lineRule="auto"/>
        <w:ind w:left="-142"/>
        <w:jc w:val="both"/>
        <w:rPr>
          <w:rFonts w:asciiTheme="minorHAnsi" w:hAnsiTheme="minorHAnsi" w:cstheme="minorHAnsi"/>
          <w:sz w:val="24"/>
          <w:szCs w:val="24"/>
        </w:rPr>
      </w:pPr>
      <w:r>
        <w:rPr>
          <w:rFonts w:asciiTheme="minorHAnsi" w:hAnsiTheme="minorHAnsi" w:cstheme="minorHAnsi"/>
          <w:sz w:val="24"/>
          <w:szCs w:val="24"/>
        </w:rPr>
        <w:t>Θα πρέπει όλες οι εργασίες να εκτελούνται με τέτοιο τρόπο ώστε να μην υπάρξει κίνδυνος ενεργοποίησης των μέσων ασφαλείας του Νοσοκομείου και κατ’ επέκταση πρόκλησης αναστάτωσης στους χώρους του, όπως ενδεικτικά αναφέρεται η διέγερση διατάξεων προστασίας από διαρροή κατά την διάρκεια εκτελέσεων των εργασιών.</w:t>
      </w:r>
    </w:p>
    <w:p w14:paraId="06CB1170" w14:textId="77777777" w:rsidR="003C2B46" w:rsidRDefault="003C2B46" w:rsidP="003C2B46">
      <w:pPr>
        <w:pStyle w:val="a3"/>
        <w:numPr>
          <w:ilvl w:val="0"/>
          <w:numId w:val="5"/>
        </w:numPr>
        <w:tabs>
          <w:tab w:val="left" w:pos="426"/>
        </w:tabs>
        <w:spacing w:after="0" w:line="240" w:lineRule="auto"/>
        <w:ind w:left="-142"/>
        <w:jc w:val="both"/>
        <w:rPr>
          <w:rFonts w:asciiTheme="minorHAnsi" w:hAnsiTheme="minorHAnsi" w:cstheme="minorHAnsi"/>
          <w:sz w:val="24"/>
          <w:szCs w:val="24"/>
        </w:rPr>
      </w:pPr>
      <w:r>
        <w:rPr>
          <w:rFonts w:asciiTheme="minorHAnsi" w:hAnsiTheme="minorHAnsi" w:cstheme="minorHAnsi"/>
          <w:sz w:val="24"/>
          <w:szCs w:val="24"/>
        </w:rPr>
        <w:t xml:space="preserve">Ο ανάδοχος που θα αναλάβει την εκτέλεση των εργασιών, υποχρεούται να λαμβάνει τα κατά νόμο αναγκαία μέτρα για την προστασία του προσωπικού του από ατυχήματα για τα οποία φέρει ακέραια την αστική και ποινική ευθύνη. </w:t>
      </w:r>
    </w:p>
    <w:p w14:paraId="3768A92A" w14:textId="77777777" w:rsidR="003C2B46" w:rsidRDefault="003C2B46" w:rsidP="003C2B46">
      <w:pPr>
        <w:pStyle w:val="a3"/>
        <w:numPr>
          <w:ilvl w:val="0"/>
          <w:numId w:val="5"/>
        </w:numPr>
        <w:tabs>
          <w:tab w:val="left" w:pos="426"/>
        </w:tabs>
        <w:spacing w:after="0" w:line="240" w:lineRule="auto"/>
        <w:ind w:left="-142"/>
        <w:jc w:val="both"/>
        <w:rPr>
          <w:rFonts w:asciiTheme="minorHAnsi" w:hAnsiTheme="minorHAnsi" w:cstheme="minorHAnsi"/>
          <w:sz w:val="24"/>
          <w:szCs w:val="24"/>
        </w:rPr>
      </w:pPr>
      <w:r>
        <w:rPr>
          <w:rFonts w:asciiTheme="minorHAnsi" w:hAnsiTheme="minorHAnsi" w:cstheme="minorHAnsi"/>
          <w:sz w:val="24"/>
          <w:szCs w:val="24"/>
        </w:rPr>
        <w:lastRenderedPageBreak/>
        <w:t>Κατά την εκτέλεση του έργου ο ανάδοχος υποχρεούται να τηρεί τους νόμους, διατάγματα, οδηγίες και γενικά τις ισχύουσες διατάξεις και κανονισμούς για την ασφάλεια των εγκαταστάσεων.</w:t>
      </w:r>
    </w:p>
    <w:p w14:paraId="452E81EE" w14:textId="77777777" w:rsidR="003C2B46" w:rsidRDefault="003C2B46" w:rsidP="003C2B46">
      <w:pPr>
        <w:pStyle w:val="a3"/>
        <w:numPr>
          <w:ilvl w:val="0"/>
          <w:numId w:val="5"/>
        </w:numPr>
        <w:tabs>
          <w:tab w:val="left" w:pos="426"/>
        </w:tabs>
        <w:spacing w:after="0" w:line="240" w:lineRule="auto"/>
        <w:ind w:left="-142"/>
        <w:jc w:val="both"/>
        <w:rPr>
          <w:rFonts w:asciiTheme="minorHAnsi" w:hAnsiTheme="minorHAnsi" w:cstheme="minorHAnsi"/>
          <w:sz w:val="24"/>
          <w:szCs w:val="24"/>
        </w:rPr>
      </w:pPr>
      <w:r>
        <w:rPr>
          <w:rFonts w:asciiTheme="minorHAnsi" w:hAnsiTheme="minorHAnsi" w:cstheme="minorHAnsi"/>
          <w:sz w:val="24"/>
          <w:szCs w:val="24"/>
        </w:rPr>
        <w:t>Ο ανάδοχος υποχρεούται να εκτελέσει τις εργασίες με έμπειρο προσωπικό, του οποίου είναι ο αποκλειστικός εργοδότης και ο μόνος υπεύθυνος έναντι παντός τρίτου για την ακριβή τήρηση των διατάξεων της εργατικής νομοθεσίας. Οι κάθε είδους καταβολές προς τα ασφαλιστικά ταμεία για όλο το προσωπικό του αναδόχου θα βαρύνουν τον ίδιο.</w:t>
      </w:r>
    </w:p>
    <w:p w14:paraId="243B60DA" w14:textId="77777777" w:rsidR="003C2B46" w:rsidRDefault="003C2B46" w:rsidP="003C2B46">
      <w:pPr>
        <w:pStyle w:val="a3"/>
        <w:numPr>
          <w:ilvl w:val="0"/>
          <w:numId w:val="5"/>
        </w:numPr>
        <w:tabs>
          <w:tab w:val="left" w:pos="426"/>
        </w:tabs>
        <w:spacing w:after="0" w:line="240" w:lineRule="auto"/>
        <w:ind w:left="-142"/>
        <w:jc w:val="both"/>
        <w:rPr>
          <w:rFonts w:asciiTheme="minorHAnsi" w:hAnsiTheme="minorHAnsi" w:cstheme="minorHAnsi"/>
          <w:sz w:val="24"/>
          <w:szCs w:val="24"/>
        </w:rPr>
      </w:pPr>
      <w:r>
        <w:rPr>
          <w:rFonts w:asciiTheme="minorHAnsi" w:hAnsiTheme="minorHAnsi" w:cstheme="minorHAnsi"/>
          <w:sz w:val="24"/>
          <w:szCs w:val="24"/>
        </w:rPr>
        <w:t>Ο ανάδοχος υποχρεούται να λαμβάνει με δική του ευθύνη και δαπάνη, κάθε μέτρο απαραίτητο για την πλήρη, έντεχνη και έγκαιρη εκτέλεση του έργου.</w:t>
      </w:r>
    </w:p>
    <w:p w14:paraId="14FF596C" w14:textId="77777777" w:rsidR="003C2B46" w:rsidRDefault="003C2B46" w:rsidP="003C2B46">
      <w:pPr>
        <w:pStyle w:val="a3"/>
        <w:numPr>
          <w:ilvl w:val="0"/>
          <w:numId w:val="5"/>
        </w:numPr>
        <w:tabs>
          <w:tab w:val="left" w:pos="426"/>
        </w:tabs>
        <w:spacing w:after="0" w:line="240" w:lineRule="auto"/>
        <w:ind w:left="-142"/>
        <w:jc w:val="both"/>
        <w:rPr>
          <w:rFonts w:asciiTheme="minorHAnsi" w:hAnsiTheme="minorHAnsi" w:cstheme="minorHAnsi"/>
          <w:sz w:val="24"/>
          <w:szCs w:val="24"/>
        </w:rPr>
      </w:pPr>
      <w:r>
        <w:rPr>
          <w:rFonts w:asciiTheme="minorHAnsi" w:hAnsiTheme="minorHAnsi" w:cstheme="minorHAnsi"/>
          <w:sz w:val="24"/>
          <w:szCs w:val="24"/>
        </w:rPr>
        <w:t>Στις υποχρεώσεις του αναδόχου περιλαμβάνεται η συγκέντρωση των προϊόντων και μεταφορά εκτός Νοσοκομείου, και σε καμία περίπτωση σε ώρες αιχμής.</w:t>
      </w:r>
    </w:p>
    <w:p w14:paraId="23164FFD" w14:textId="77777777" w:rsidR="003C2B46" w:rsidRDefault="003C2B46" w:rsidP="003C2B46">
      <w:pPr>
        <w:pStyle w:val="a3"/>
        <w:numPr>
          <w:ilvl w:val="0"/>
          <w:numId w:val="5"/>
        </w:numPr>
        <w:tabs>
          <w:tab w:val="left" w:pos="426"/>
        </w:tabs>
        <w:spacing w:after="0" w:line="240" w:lineRule="auto"/>
        <w:ind w:left="-142"/>
        <w:jc w:val="both"/>
        <w:rPr>
          <w:rFonts w:asciiTheme="minorHAnsi" w:hAnsiTheme="minorHAnsi" w:cstheme="minorHAnsi"/>
          <w:bCs/>
          <w:sz w:val="24"/>
          <w:szCs w:val="24"/>
        </w:rPr>
      </w:pPr>
      <w:r>
        <w:rPr>
          <w:rFonts w:asciiTheme="minorHAnsi" w:hAnsiTheme="minorHAnsi" w:cstheme="minorHAnsi"/>
          <w:bCs/>
          <w:sz w:val="24"/>
          <w:szCs w:val="24"/>
        </w:rPr>
        <w:t>Οι ημέρες και οι ώρες που δύναται να εκτελεστούν οι εργασίες θα καθορισθούν σε συνεργασία με τους υπεύθυνους της Τεχνικής Υπηρεσίας.</w:t>
      </w:r>
    </w:p>
    <w:p w14:paraId="2A0768E4" w14:textId="77777777" w:rsidR="003C2B46" w:rsidRDefault="003C2B46" w:rsidP="003C2B46">
      <w:pPr>
        <w:pStyle w:val="Web"/>
        <w:numPr>
          <w:ilvl w:val="0"/>
          <w:numId w:val="5"/>
        </w:numPr>
        <w:shd w:val="clear" w:color="auto" w:fill="FFFFFF"/>
        <w:tabs>
          <w:tab w:val="left" w:pos="426"/>
        </w:tabs>
        <w:spacing w:before="0" w:beforeAutospacing="0" w:after="0" w:afterAutospacing="0"/>
        <w:ind w:left="-142"/>
        <w:jc w:val="both"/>
        <w:rPr>
          <w:rFonts w:asciiTheme="minorHAnsi" w:hAnsiTheme="minorHAnsi" w:cstheme="minorHAnsi"/>
        </w:rPr>
      </w:pPr>
      <w:r>
        <w:rPr>
          <w:rFonts w:asciiTheme="minorHAnsi" w:hAnsiTheme="minorHAnsi" w:cstheme="minorHAnsi"/>
        </w:rPr>
        <w:t xml:space="preserve">Ο ανάδοχος θα προσφέρει κατ’ αποκοπή τίμημα. Στο κατ’ αποκοπή τίμημα, θα περιλαμβάνονται όλες οι εργασίες που αναφέρονται στη παραπάνω τεχνική περιγραφή, αλλά και όλες οι απαιτούμενες εργασίες/υλικά για την ολοκλήρωσή τους, έστω κι αν αυτές δεν αναφέρονται ρητά. (πχ επιπλέον των 3 </w:t>
      </w:r>
      <w:r>
        <w:rPr>
          <w:rFonts w:asciiTheme="minorHAnsi" w:hAnsiTheme="minorHAnsi" w:cstheme="minorHAnsi"/>
          <w:lang w:val="en-US"/>
        </w:rPr>
        <w:t xml:space="preserve">m </w:t>
      </w:r>
      <w:r>
        <w:rPr>
          <w:rFonts w:asciiTheme="minorHAnsi" w:hAnsiTheme="minorHAnsi" w:cstheme="minorHAnsi"/>
        </w:rPr>
        <w:t>σωληνώσεις).</w:t>
      </w:r>
    </w:p>
    <w:p w14:paraId="794FAD58" w14:textId="77777777" w:rsidR="003C2B46" w:rsidRDefault="003C2B46" w:rsidP="003C2B46">
      <w:pPr>
        <w:pStyle w:val="a3"/>
        <w:numPr>
          <w:ilvl w:val="0"/>
          <w:numId w:val="5"/>
        </w:numPr>
        <w:tabs>
          <w:tab w:val="left" w:pos="426"/>
        </w:tabs>
        <w:spacing w:after="0" w:line="240" w:lineRule="auto"/>
        <w:ind w:left="-142"/>
        <w:jc w:val="both"/>
        <w:rPr>
          <w:rFonts w:asciiTheme="minorHAnsi" w:hAnsiTheme="minorHAnsi" w:cstheme="minorHAnsi"/>
          <w:sz w:val="24"/>
          <w:szCs w:val="24"/>
        </w:rPr>
      </w:pPr>
      <w:r>
        <w:rPr>
          <w:rFonts w:asciiTheme="minorHAnsi" w:hAnsiTheme="minorHAnsi" w:cstheme="minorHAnsi"/>
          <w:bCs/>
          <w:sz w:val="24"/>
          <w:szCs w:val="24"/>
        </w:rPr>
        <w:t>Οι ενδιαφερόμενοι θα λάβουν γνώση των χώρων,</w:t>
      </w:r>
      <w:r>
        <w:rPr>
          <w:rFonts w:asciiTheme="minorHAnsi" w:hAnsiTheme="minorHAnsi" w:cstheme="minorHAnsi"/>
          <w:sz w:val="24"/>
          <w:szCs w:val="24"/>
        </w:rPr>
        <w:t xml:space="preserve"> τόσο με επιτόπου επίσκεψη, όσο και με διευκρινίσεις που κρίνουν ότι χρειάζονται από το Τεχνικό Τμήμα του Νοσοκομείου,</w:t>
      </w:r>
      <w:r>
        <w:rPr>
          <w:rFonts w:asciiTheme="minorHAnsi" w:hAnsiTheme="minorHAnsi" w:cstheme="minorHAnsi"/>
          <w:bCs/>
          <w:sz w:val="24"/>
          <w:szCs w:val="24"/>
        </w:rPr>
        <w:t xml:space="preserve"> και να λάβει εκ νέου μετρήσεις όπου αυτό είναι απαραίτητο. Υποχρέωση του υποψήφιου αναδόχου, είναι να καταθέσει μαζί με την προσφορά του «Βεβαίωση επίσκεψης» του χώρου </w:t>
      </w:r>
      <w:r>
        <w:rPr>
          <w:rFonts w:asciiTheme="minorHAnsi" w:hAnsiTheme="minorHAnsi" w:cstheme="minorHAnsi"/>
          <w:sz w:val="24"/>
          <w:szCs w:val="24"/>
        </w:rPr>
        <w:t xml:space="preserve">υπογεγραμμένη από τον Υποδιευθυντή της Τεχνικής Υπηρεσίας ή τον Προϊστάμενο του Τεχνικού Τμήματος, ότι έλαβε πλήρη και καλή γνώση των εργασιών.  </w:t>
      </w:r>
      <w:r>
        <w:rPr>
          <w:rFonts w:asciiTheme="minorHAnsi" w:hAnsiTheme="minorHAnsi" w:cstheme="minorHAnsi"/>
          <w:sz w:val="24"/>
          <w:szCs w:val="24"/>
          <w:shd w:val="clear" w:color="auto" w:fill="FFFFFF"/>
        </w:rPr>
        <w:t xml:space="preserve">Οι προτεινόμενες ώρες για ενημέρωση, του είδους και των εργασιών που απαιτούνται, των ενδιαφερομένων είναι 09.00 -11.00. </w:t>
      </w:r>
      <w:r>
        <w:rPr>
          <w:rFonts w:asciiTheme="minorHAnsi" w:hAnsiTheme="minorHAnsi" w:cstheme="minorHAnsi"/>
          <w:sz w:val="24"/>
          <w:szCs w:val="24"/>
        </w:rPr>
        <w:t xml:space="preserve">Επιπλέον, ο υποψήφιος ανάδοχος να καταθέσει, </w:t>
      </w:r>
      <w:r>
        <w:rPr>
          <w:rFonts w:asciiTheme="minorHAnsi" w:hAnsiTheme="minorHAnsi" w:cstheme="minorHAnsi"/>
          <w:b/>
          <w:bCs/>
          <w:i/>
          <w:iCs/>
          <w:sz w:val="24"/>
          <w:szCs w:val="24"/>
          <w:u w:val="single"/>
        </w:rPr>
        <w:t>επί ποινής αποκλεισμού</w:t>
      </w:r>
      <w:r>
        <w:rPr>
          <w:rFonts w:asciiTheme="minorHAnsi" w:hAnsiTheme="minorHAnsi" w:cstheme="minorHAnsi"/>
          <w:sz w:val="24"/>
          <w:szCs w:val="24"/>
        </w:rPr>
        <w:t>, Υπεύθυνη Δήλωση ότι αποδέχεται πλήρως και ανεπιφυλάκτως τις τεχνικές προδιαγραφές και τους γενικούς όρους της παρούσας εισήγησης.</w:t>
      </w:r>
    </w:p>
    <w:p w14:paraId="00BA03DB" w14:textId="77777777" w:rsidR="003C2B46" w:rsidRDefault="003C2B46" w:rsidP="003C2B46">
      <w:pPr>
        <w:pStyle w:val="a3"/>
        <w:numPr>
          <w:ilvl w:val="0"/>
          <w:numId w:val="5"/>
        </w:numPr>
        <w:tabs>
          <w:tab w:val="left" w:pos="426"/>
        </w:tabs>
        <w:spacing w:after="0" w:line="240" w:lineRule="auto"/>
        <w:ind w:left="-142"/>
        <w:jc w:val="both"/>
        <w:rPr>
          <w:rFonts w:asciiTheme="minorHAnsi" w:hAnsiTheme="minorHAnsi" w:cstheme="minorHAnsi"/>
          <w:bCs/>
          <w:sz w:val="24"/>
          <w:szCs w:val="24"/>
        </w:rPr>
      </w:pPr>
      <w:r>
        <w:rPr>
          <w:rFonts w:asciiTheme="minorHAnsi" w:hAnsiTheme="minorHAnsi" w:cstheme="minorHAnsi"/>
          <w:bCs/>
          <w:sz w:val="24"/>
          <w:szCs w:val="24"/>
        </w:rPr>
        <w:t>Η τιμή προσφοράς αφορά την προμήθεια και τοποθέτηση νέου κλιματιστικού και περιλαμβάνει όλα τα υλικά (σωλήνες αποχετεύσεως, σωληνώσεις χαλκού, καλώδια, θερμομονωτικά υλικά κλπ). Σε περίπτωση που χρειάζεται αντικατάσταση του υπάρχοντος, το οποίο είναι προς αχρήστευση, αυτό θα γίνει με ευθύνη του αναδόχου και θα παραδοθεί σε χώρο που θα υποδειχθεί από την Τεχνική Υπηρεσία.</w:t>
      </w:r>
    </w:p>
    <w:p w14:paraId="7B3297D6" w14:textId="77777777" w:rsidR="003C2B46" w:rsidRDefault="003C2B46" w:rsidP="003C2B46">
      <w:pPr>
        <w:pStyle w:val="Web"/>
        <w:numPr>
          <w:ilvl w:val="0"/>
          <w:numId w:val="5"/>
        </w:numPr>
        <w:shd w:val="clear" w:color="auto" w:fill="FFFFFF"/>
        <w:tabs>
          <w:tab w:val="left" w:pos="426"/>
        </w:tabs>
        <w:spacing w:before="0" w:beforeAutospacing="0" w:after="0" w:afterAutospacing="0"/>
        <w:ind w:left="-142"/>
        <w:jc w:val="both"/>
        <w:rPr>
          <w:rFonts w:asciiTheme="minorHAnsi" w:hAnsiTheme="minorHAnsi" w:cstheme="minorHAnsi"/>
          <w:b/>
          <w:bCs/>
        </w:rPr>
      </w:pPr>
      <w:r>
        <w:rPr>
          <w:rFonts w:asciiTheme="minorHAnsi" w:hAnsiTheme="minorHAnsi" w:cstheme="minorHAnsi"/>
          <w:b/>
          <w:bCs/>
        </w:rPr>
        <w:t>Με την κατάθεση της προσφοράς τους, οι ενδιαφερόμενοι αποδέχονται όλα τα παραπάνω.</w:t>
      </w:r>
    </w:p>
    <w:p w14:paraId="5EF7DE2F" w14:textId="77777777" w:rsidR="007C3723" w:rsidRPr="00675E3B" w:rsidRDefault="003C2B46" w:rsidP="00675E3B">
      <w:pPr>
        <w:spacing w:line="240" w:lineRule="auto"/>
        <w:ind w:left="-142"/>
        <w:jc w:val="both"/>
        <w:rPr>
          <w:rFonts w:asciiTheme="minorHAnsi" w:eastAsia="Arial Unicode MS" w:hAnsiTheme="minorHAnsi" w:cstheme="minorHAnsi"/>
          <w:sz w:val="24"/>
          <w:szCs w:val="24"/>
        </w:rPr>
      </w:pPr>
      <w:r>
        <w:rPr>
          <w:rFonts w:asciiTheme="minorHAnsi" w:hAnsiTheme="minorHAnsi" w:cstheme="minorHAnsi"/>
          <w:b/>
          <w:sz w:val="24"/>
          <w:szCs w:val="24"/>
        </w:rPr>
        <w:t>Η τιμή προσφοράς θα αναφέρεται σε κατ’ αποκοπή τίμημα – τεμάχιο ένα (1).</w:t>
      </w:r>
    </w:p>
    <w:sectPr w:rsidR="007C3723" w:rsidRPr="00675E3B" w:rsidSect="005E348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E77"/>
    <w:multiLevelType w:val="hybridMultilevel"/>
    <w:tmpl w:val="173A8756"/>
    <w:lvl w:ilvl="0" w:tplc="04080001">
      <w:start w:val="1"/>
      <w:numFmt w:val="bullet"/>
      <w:lvlText w:val=""/>
      <w:lvlJc w:val="left"/>
      <w:pPr>
        <w:ind w:left="1440" w:hanging="360"/>
      </w:pPr>
      <w:rPr>
        <w:rFonts w:ascii="Symbol" w:hAnsi="Symbol" w:hint="default"/>
      </w:r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abstractNum w:abstractNumId="1" w15:restartNumberingAfterBreak="0">
    <w:nsid w:val="0ABA2FCB"/>
    <w:multiLevelType w:val="hybridMultilevel"/>
    <w:tmpl w:val="72B286F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374A5AB7"/>
    <w:multiLevelType w:val="hybridMultilevel"/>
    <w:tmpl w:val="E182DE9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 w15:restartNumberingAfterBreak="0">
    <w:nsid w:val="44C6122F"/>
    <w:multiLevelType w:val="hybridMultilevel"/>
    <w:tmpl w:val="01AA12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4A22359C"/>
    <w:multiLevelType w:val="hybridMultilevel"/>
    <w:tmpl w:val="05283CE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16cid:durableId="803696573">
    <w:abstractNumId w:val="4"/>
  </w:num>
  <w:num w:numId="2" w16cid:durableId="146913099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7505978">
    <w:abstractNumId w:val="1"/>
  </w:num>
  <w:num w:numId="4" w16cid:durableId="1900704438">
    <w:abstractNumId w:val="3"/>
  </w:num>
  <w:num w:numId="5" w16cid:durableId="2902122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B46"/>
    <w:rsid w:val="00184CAD"/>
    <w:rsid w:val="001F4DA4"/>
    <w:rsid w:val="002977CC"/>
    <w:rsid w:val="0030495A"/>
    <w:rsid w:val="00306118"/>
    <w:rsid w:val="003C2B46"/>
    <w:rsid w:val="004044D8"/>
    <w:rsid w:val="00405E20"/>
    <w:rsid w:val="00572257"/>
    <w:rsid w:val="00594FD1"/>
    <w:rsid w:val="005A02F9"/>
    <w:rsid w:val="005B272C"/>
    <w:rsid w:val="005E348F"/>
    <w:rsid w:val="006525EE"/>
    <w:rsid w:val="00675E3B"/>
    <w:rsid w:val="007736B3"/>
    <w:rsid w:val="007B6323"/>
    <w:rsid w:val="007C3723"/>
    <w:rsid w:val="00801E8B"/>
    <w:rsid w:val="00884226"/>
    <w:rsid w:val="00920466"/>
    <w:rsid w:val="009703A9"/>
    <w:rsid w:val="00B32990"/>
    <w:rsid w:val="00D662B2"/>
    <w:rsid w:val="00D914EB"/>
    <w:rsid w:val="00EA7C10"/>
    <w:rsid w:val="00F8131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A1CE"/>
  <w15:docId w15:val="{DA5D9350-3412-4193-844D-DF08A4C57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2B46"/>
    <w:pPr>
      <w:spacing w:line="36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3C2B46"/>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List Paragraph"/>
    <w:basedOn w:val="a"/>
    <w:uiPriority w:val="34"/>
    <w:qFormat/>
    <w:rsid w:val="003C2B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10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2117</Words>
  <Characters>11437</Characters>
  <Application>Microsoft Office Word</Application>
  <DocSecurity>0</DocSecurity>
  <Lines>95</Lines>
  <Paragraphs>27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Μιχάλης Γεωργόπουλος</dc:creator>
  <cp:lastModifiedBy>Δήμητρα Χρύσαλη</cp:lastModifiedBy>
  <cp:revision>2</cp:revision>
  <dcterms:created xsi:type="dcterms:W3CDTF">2026-02-16T10:21:00Z</dcterms:created>
  <dcterms:modified xsi:type="dcterms:W3CDTF">2026-02-16T10:21:00Z</dcterms:modified>
</cp:coreProperties>
</file>