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9D" w:rsidRPr="009A2256" w:rsidRDefault="008A36EE" w:rsidP="008A36EE">
      <w:pPr>
        <w:jc w:val="center"/>
        <w:rPr>
          <w:lang w:val="el-GR"/>
        </w:rPr>
      </w:pPr>
      <w:r>
        <w:rPr>
          <w:b/>
          <w:lang w:val="el-GR"/>
        </w:rPr>
        <w:t>ΤΕΧΝΙΚΕΣ ΠΡΟΔΙΑΓΡΑΦΕΣ</w:t>
      </w:r>
    </w:p>
    <w:p w:rsidR="009A2256" w:rsidRDefault="009A2256">
      <w:pPr>
        <w:rPr>
          <w:lang w:val="el-GR"/>
        </w:rPr>
      </w:pPr>
      <w:proofErr w:type="spellStart"/>
      <w:r w:rsidRPr="008A36EE">
        <w:rPr>
          <w:b/>
          <w:lang w:val="el-GR"/>
        </w:rPr>
        <w:t>Βιοαπορροφήσιμο</w:t>
      </w:r>
      <w:proofErr w:type="spellEnd"/>
      <w:r w:rsidRPr="008A36EE">
        <w:rPr>
          <w:b/>
          <w:lang w:val="el-GR"/>
        </w:rPr>
        <w:t xml:space="preserve"> σύστημα σταθεροποίησης πλακών</w:t>
      </w:r>
      <w:r w:rsidRPr="009A2256">
        <w:rPr>
          <w:lang w:val="el-GR"/>
        </w:rPr>
        <w:t xml:space="preserve"> ειδικά σχεδιασμένο για παιδιατρικές κρανιακές επεμβάσεις. Να παρέχει μηχανική υποστήριξη και να απορροφάται σταδιακά από τον οργανισμό. Να είναι κατάλληλο για σταθεροποίηση και ανάταξη καταγμάτων κρανίου, χειρουργική αντιμετώπιση </w:t>
      </w:r>
      <w:proofErr w:type="spellStart"/>
      <w:r w:rsidRPr="009A2256">
        <w:rPr>
          <w:lang w:val="el-GR"/>
        </w:rPr>
        <w:t>κρανιοσυνο</w:t>
      </w:r>
      <w:r w:rsidR="008A36EE">
        <w:rPr>
          <w:lang w:val="el-GR"/>
        </w:rPr>
        <w:t>στέωσης</w:t>
      </w:r>
      <w:proofErr w:type="spellEnd"/>
      <w:r w:rsidR="008A36EE">
        <w:rPr>
          <w:lang w:val="el-GR"/>
        </w:rPr>
        <w:t xml:space="preserve"> και συγγενών δυσμορφιών </w:t>
      </w:r>
      <w:r w:rsidRPr="009A2256">
        <w:rPr>
          <w:lang w:val="el-GR"/>
        </w:rPr>
        <w:t xml:space="preserve"> και σταθεροποίηση κρημνών μετά απ</w:t>
      </w:r>
      <w:r w:rsidR="008A36EE">
        <w:rPr>
          <w:lang w:val="el-GR"/>
        </w:rPr>
        <w:t>ό κρανιοτομή.</w:t>
      </w:r>
      <w:r w:rsidRPr="009A2256">
        <w:rPr>
          <w:lang w:val="el-GR"/>
        </w:rPr>
        <w:br/>
        <w:t>Οι πλάκες να είναι εύπλαστες, να μπορούν να κοπούν-ανασχηματιστούν με ψαλίδι ή με το ειδικό για την εν λόγω χρήση θερμικό ψαλίδι, και να υπάρχει μεγάλο εύρος προϊόντων σε σχήμα και μέγεθος.</w:t>
      </w:r>
    </w:p>
    <w:p w:rsidR="008A36EE" w:rsidRDefault="008A36EE">
      <w:pPr>
        <w:rPr>
          <w:lang w:val="el-GR"/>
        </w:rPr>
      </w:pPr>
    </w:p>
    <w:p w:rsidR="008A36EE" w:rsidRDefault="008A36EE">
      <w:pPr>
        <w:rPr>
          <w:lang w:val="el-GR"/>
        </w:rPr>
      </w:pPr>
    </w:p>
    <w:p w:rsidR="008A36EE" w:rsidRPr="009A2256" w:rsidRDefault="008A36EE">
      <w:pPr>
        <w:rPr>
          <w:lang w:val="el-GR"/>
        </w:rPr>
      </w:pPr>
      <w:proofErr w:type="spellStart"/>
      <w:r w:rsidRPr="008A36EE">
        <w:rPr>
          <w:b/>
          <w:lang w:val="el-GR"/>
        </w:rPr>
        <w:t>Βιοαπορροφήσιμο</w:t>
      </w:r>
      <w:proofErr w:type="spellEnd"/>
      <w:r w:rsidRPr="008A36EE">
        <w:rPr>
          <w:b/>
          <w:lang w:val="el-GR"/>
        </w:rPr>
        <w:t xml:space="preserve"> σύστημα σταθεροποίησης βιδών</w:t>
      </w:r>
      <w:r>
        <w:rPr>
          <w:lang w:val="el-GR"/>
        </w:rPr>
        <w:t xml:space="preserve"> ειδικά σχεδιασμένο για παιδιατρικές κρανιακές επεμβάσεις. Να παρέχει μηχανική υποστήριξη και να απορροφάται σταδιακά από τον οργανισμό. Να είναι κατάλληλο για σταθεροποίηση και ανάταξη καταγμάτων κρανίου, χειρουργική αντιμετώπιση </w:t>
      </w:r>
      <w:proofErr w:type="spellStart"/>
      <w:r>
        <w:rPr>
          <w:lang w:val="el-GR"/>
        </w:rPr>
        <w:t>κρανιοσυνοστέωσης</w:t>
      </w:r>
      <w:proofErr w:type="spellEnd"/>
      <w:r>
        <w:rPr>
          <w:lang w:val="el-GR"/>
        </w:rPr>
        <w:t xml:space="preserve"> και συγγενών δυσμορφιών  και σταθεροποίηση κρημνών μετά από κρανιοτομή.</w:t>
      </w:r>
      <w:r>
        <w:rPr>
          <w:lang w:val="el-GR"/>
        </w:rPr>
        <w:br/>
        <w:t>Οι πλάκες να είναι εύπλαστες, να μπορούν να κοπούν-ανασχηματιστούν με ψαλίδι ή με το ειδικό για την εν λόγω χρήση θερμικό ψαλίδι, και να υπάρχει μεγάλο εύρος προϊόντων σε σχήμα και μέγεθος.</w:t>
      </w:r>
    </w:p>
    <w:p w:rsidR="00894E3C" w:rsidRPr="008A36EE" w:rsidRDefault="00894E3C">
      <w:pPr>
        <w:rPr>
          <w:lang w:val="el-GR"/>
        </w:rPr>
      </w:pPr>
    </w:p>
    <w:sectPr w:rsidR="00894E3C" w:rsidRPr="008A36E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857A9D"/>
    <w:rsid w:val="00894E3C"/>
    <w:rsid w:val="008A36EE"/>
    <w:rsid w:val="009A2256"/>
    <w:rsid w:val="00AA1D8D"/>
    <w:rsid w:val="00B47730"/>
    <w:rsid w:val="00CB0664"/>
    <w:rsid w:val="00E2325C"/>
    <w:rsid w:val="00E744F9"/>
    <w:rsid w:val="00EA26A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k.maniatis</cp:lastModifiedBy>
  <cp:revision>3</cp:revision>
  <dcterms:created xsi:type="dcterms:W3CDTF">2026-09-07T06:10:00Z</dcterms:created>
  <dcterms:modified xsi:type="dcterms:W3CDTF">2026-09-07T06:15:00Z</dcterms:modified>
</cp:coreProperties>
</file>