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B10" w:rsidRDefault="00B719AC">
      <w:pPr>
        <w:rPr>
          <w:sz w:val="24"/>
          <w:szCs w:val="24"/>
        </w:rPr>
      </w:pPr>
      <w:r w:rsidRPr="009056D1">
        <w:rPr>
          <w:sz w:val="24"/>
          <w:szCs w:val="24"/>
        </w:rPr>
        <w:t>Προδιαγραφές για εξωσυμβατική προμήθεια</w:t>
      </w:r>
    </w:p>
    <w:p w:rsidR="009056D1" w:rsidRPr="009056D1" w:rsidRDefault="009056D1">
      <w:pPr>
        <w:rPr>
          <w:sz w:val="24"/>
          <w:szCs w:val="24"/>
        </w:rPr>
      </w:pPr>
    </w:p>
    <w:p w:rsidR="00187B10" w:rsidRPr="00240477" w:rsidRDefault="00187B10" w:rsidP="00187B10">
      <w:pPr>
        <w:rPr>
          <w:u w:val="single"/>
        </w:rPr>
      </w:pPr>
      <w:r w:rsidRPr="00240477">
        <w:rPr>
          <w:u w:val="single"/>
        </w:rPr>
        <w:t>Είδος προς προμήθεια:</w:t>
      </w:r>
    </w:p>
    <w:p w:rsidR="00187B10" w:rsidRPr="00187B10" w:rsidRDefault="00A45A6C" w:rsidP="00187B10">
      <w:pPr>
        <w:rPr>
          <w:b/>
        </w:rPr>
      </w:pPr>
      <w:r>
        <w:rPr>
          <w:b/>
        </w:rPr>
        <w:t>Γαλοπούλα βραστή (αλλαντικό)</w:t>
      </w:r>
      <w:r w:rsidR="009D557C">
        <w:rPr>
          <w:b/>
        </w:rPr>
        <w:t>,</w:t>
      </w:r>
      <w:r w:rsidR="006B4DB6">
        <w:rPr>
          <w:b/>
        </w:rPr>
        <w:t xml:space="preserve"> κομμένο σε φέτες</w:t>
      </w:r>
      <w:r w:rsidR="001D1438" w:rsidRPr="001D1438">
        <w:rPr>
          <w:b/>
        </w:rPr>
        <w:t xml:space="preserve"> (</w:t>
      </w:r>
      <w:r w:rsidR="001D1438">
        <w:rPr>
          <w:b/>
        </w:rPr>
        <w:t>τύπου τοστ)</w:t>
      </w:r>
      <w:r w:rsidR="00187B10" w:rsidRPr="00187B10">
        <w:rPr>
          <w:b/>
        </w:rPr>
        <w:t>, σε συσκευασία καθαρού βάρους</w:t>
      </w:r>
      <w:r w:rsidR="00404D3B">
        <w:rPr>
          <w:b/>
        </w:rPr>
        <w:t xml:space="preserve"> ενός</w:t>
      </w:r>
      <w:r w:rsidR="00187B10" w:rsidRPr="00187B10">
        <w:rPr>
          <w:b/>
        </w:rPr>
        <w:t xml:space="preserve"> </w:t>
      </w:r>
      <w:r w:rsidR="00404D3B">
        <w:rPr>
          <w:b/>
        </w:rPr>
        <w:t>(</w:t>
      </w:r>
      <w:r w:rsidR="00187B10" w:rsidRPr="00187B10">
        <w:rPr>
          <w:b/>
        </w:rPr>
        <w:t>1</w:t>
      </w:r>
      <w:r w:rsidR="00404D3B">
        <w:rPr>
          <w:b/>
        </w:rPr>
        <w:t>)</w:t>
      </w:r>
      <w:r w:rsidR="001D1438">
        <w:rPr>
          <w:b/>
        </w:rPr>
        <w:t xml:space="preserve"> κιλού</w:t>
      </w:r>
      <w:r w:rsidR="00187B10" w:rsidRPr="00187B10">
        <w:rPr>
          <w:b/>
        </w:rPr>
        <w:t xml:space="preserve"> </w:t>
      </w:r>
      <w:r w:rsidR="001D1438">
        <w:rPr>
          <w:b/>
        </w:rPr>
        <w:t>(</w:t>
      </w:r>
      <w:r w:rsidR="00187B10" w:rsidRPr="00187B10">
        <w:rPr>
          <w:b/>
          <w:lang w:val="en-US"/>
        </w:rPr>
        <w:t>Kg</w:t>
      </w:r>
      <w:r w:rsidR="00187B10" w:rsidRPr="00187B10">
        <w:rPr>
          <w:b/>
        </w:rPr>
        <w:t>)</w:t>
      </w:r>
    </w:p>
    <w:p w:rsidR="00187B10" w:rsidRDefault="00187B10" w:rsidP="00187B10"/>
    <w:p w:rsidR="00240477" w:rsidRPr="00C4119D" w:rsidRDefault="008637B7" w:rsidP="00187B10">
      <w:pPr>
        <w:rPr>
          <w:b/>
        </w:rPr>
      </w:pPr>
      <w:r w:rsidRPr="00C4119D">
        <w:rPr>
          <w:b/>
        </w:rPr>
        <w:t xml:space="preserve">Ι. </w:t>
      </w:r>
      <w:r w:rsidR="00187B10" w:rsidRPr="00C4119D">
        <w:rPr>
          <w:b/>
        </w:rPr>
        <w:t>Ειδικότερες προδιαγραφές:</w:t>
      </w:r>
    </w:p>
    <w:p w:rsidR="00587E4E" w:rsidRDefault="00187B10" w:rsidP="00240477">
      <w:pPr>
        <w:jc w:val="both"/>
      </w:pPr>
      <w:r>
        <w:t>Το προϊόν να είναι Α</w:t>
      </w:r>
      <w:r w:rsidR="008637B7">
        <w:t>΄</w:t>
      </w:r>
      <w:r>
        <w:t>ποιότητας και να πληροί τους όρους του άρθρου 91 του Κώδικα Τροφίμων και Ποτών (Κ.Τ.Π.)</w:t>
      </w:r>
      <w:r w:rsidR="00587E4E">
        <w:t xml:space="preserve"> (</w:t>
      </w:r>
      <w:r>
        <w:t>ΕΚΔΟΣΗ 1/ Μάρτιος 2014) και των εν ισχύ</w:t>
      </w:r>
      <w:r w:rsidR="00587E4E">
        <w:t xml:space="preserve"> υγειονομικών διατάξεων της Ελληνικής και Ενωσιακής νομοθεσίας.</w:t>
      </w:r>
      <w:r>
        <w:t xml:space="preserve"> </w:t>
      </w:r>
    </w:p>
    <w:p w:rsidR="00187B10" w:rsidRDefault="00663330" w:rsidP="00240477">
      <w:pPr>
        <w:jc w:val="both"/>
      </w:pPr>
      <w:r>
        <w:t>Στο προϊόν</w:t>
      </w:r>
      <w:r w:rsidR="00187B10">
        <w:t xml:space="preserve"> επιτρέπεται η παρουσία, λόγω επεξεργασίας, λειοτριβέντος κρέατος σε μικρό ποσοστό (10% max) σε προϊόντα του εδαφίου αυτού που έχουν υποστεί μάλαξη (TUMBLING) κατά τη διαδικασία παρασκευής τους. Το ελάχιστο ποσοστό  μυϊκών πρωτεϊνών  να είναι 12 %. </w:t>
      </w:r>
    </w:p>
    <w:p w:rsidR="00187B10" w:rsidRDefault="00663330" w:rsidP="00240477">
      <w:pPr>
        <w:jc w:val="both"/>
      </w:pPr>
      <w:r w:rsidRPr="00240477">
        <w:rPr>
          <w:b/>
        </w:rPr>
        <w:t>Συσκευασία</w:t>
      </w:r>
      <w:r>
        <w:t>:</w:t>
      </w:r>
      <w:r w:rsidR="00240477">
        <w:t xml:space="preserve"> </w:t>
      </w:r>
      <w:r>
        <w:t>Το προϊόν να είναι συσκευασμένο σε περιέκτες ή/</w:t>
      </w:r>
      <w:r w:rsidR="00187B10">
        <w:t>και περιβλήματα από υλικά κατάλληλα για τρόφιμα</w:t>
      </w:r>
      <w:r>
        <w:t>,</w:t>
      </w:r>
      <w:r w:rsidR="00187B10">
        <w:t xml:space="preserve"> που να κλείνουν κατά τρόπο ώστε να παρεμποδίζουν οποιαδήποτε επαφή του προϊόντος με το εξωτερικό περιβάλλον και </w:t>
      </w:r>
      <w:r>
        <w:t>το περιεχόμενο να μήν</w:t>
      </w:r>
      <w:r w:rsidR="00187B10">
        <w:t xml:space="preserve"> μπορεί να θιγεί χωρίς να υπ</w:t>
      </w:r>
      <w:r>
        <w:t>οστεί η συσκευασία άνοιγμα ή μετατροπή</w:t>
      </w:r>
      <w:r w:rsidR="008637B7">
        <w:t>, σύμφωνα με τις οικείες διατάξεις του Κ.Τ.Π.</w:t>
      </w:r>
      <w:r w:rsidR="00187B10">
        <w:t xml:space="preserve"> Επί της συσκευασίας </w:t>
      </w:r>
      <w:r>
        <w:t>του προϊόντος,</w:t>
      </w:r>
      <w:r w:rsidR="00187B10">
        <w:t xml:space="preserve"> και πλησίον του καταλόγου των συστατικών</w:t>
      </w:r>
      <w:r>
        <w:t>,</w:t>
      </w:r>
      <w:r w:rsidR="00187B10">
        <w:t xml:space="preserve"> θα πρέπει να αναγράφεται σχετική ένδειξη</w:t>
      </w:r>
      <w:r>
        <w:t>,</w:t>
      </w:r>
      <w:r w:rsidR="00187B10">
        <w:t xml:space="preserve"> η οποία να προσδιορίζει την υποκατηγορία </w:t>
      </w:r>
      <w:r>
        <w:t>προϊόντων στην οποία ανήκει.</w:t>
      </w:r>
    </w:p>
    <w:p w:rsidR="007A513E" w:rsidRDefault="00187B10" w:rsidP="00240477">
      <w:pPr>
        <w:jc w:val="both"/>
      </w:pPr>
      <w:r>
        <w:t xml:space="preserve"> </w:t>
      </w:r>
      <w:r w:rsidRPr="00240477">
        <w:rPr>
          <w:b/>
        </w:rPr>
        <w:t>Επισήμανση</w:t>
      </w:r>
      <w:r w:rsidR="00663330">
        <w:t>:</w:t>
      </w:r>
      <w:r>
        <w:t xml:space="preserve">   Σ</w:t>
      </w:r>
      <w:r w:rsidR="007A513E">
        <w:t xml:space="preserve">το περίβλημα ή </w:t>
      </w:r>
      <w:r w:rsidR="00240477">
        <w:t>σ</w:t>
      </w:r>
      <w:r w:rsidR="007A513E">
        <w:t xml:space="preserve">τη συσκευασία του </w:t>
      </w:r>
      <w:r>
        <w:t>π</w:t>
      </w:r>
      <w:r w:rsidR="007A513E">
        <w:t>ροϊόντος</w:t>
      </w:r>
      <w:r w:rsidR="00240477">
        <w:t>,</w:t>
      </w:r>
      <w:r>
        <w:t xml:space="preserve"> να αναγράφονται κατά τρόπο σαφή, ευκρινή, ανεξίτηλο και αναμφισβήτητο, </w:t>
      </w:r>
      <w:r w:rsidR="00663330">
        <w:t>πέραν</w:t>
      </w:r>
      <w:r>
        <w:t xml:space="preserve"> </w:t>
      </w:r>
      <w:r w:rsidR="00663330">
        <w:t>άλλων ενδείξεων</w:t>
      </w:r>
      <w:r>
        <w:t xml:space="preserve"> που προβλέπονται</w:t>
      </w:r>
      <w:r w:rsidR="007A513E">
        <w:t xml:space="preserve"> από την οικεία νομοθεσία,</w:t>
      </w:r>
      <w:r>
        <w:t xml:space="preserve"> και οι εξής: </w:t>
      </w:r>
    </w:p>
    <w:p w:rsidR="00187B10" w:rsidRDefault="00187B10" w:rsidP="00240477">
      <w:pPr>
        <w:jc w:val="both"/>
      </w:pPr>
      <w:r>
        <w:t xml:space="preserve">α) Η ονομασία της βασικής κατηγορίας του προϊόντος όπως αναφέρεται στον Κώδικα Τροφίμων, </w:t>
      </w:r>
    </w:p>
    <w:p w:rsidR="007A513E" w:rsidRDefault="00187B10" w:rsidP="00240477">
      <w:pPr>
        <w:jc w:val="both"/>
      </w:pPr>
      <w:r>
        <w:t>β) Το είδος του προϊόντος με την προβλεπόμενη από τον Κώδικα Τροφίμων ονομασία. Η παραπάνω ονομασία θα συμπληρώνεται από τον παραγωγό με τη χρησιμοποιούμενη ειδική ονομασία, εφόσον</w:t>
      </w:r>
      <w:r w:rsidR="007A513E">
        <w:t xml:space="preserve"> χρησιμοποιείται τέτοια</w:t>
      </w:r>
    </w:p>
    <w:p w:rsidR="007A513E" w:rsidRDefault="00187B10" w:rsidP="00240477">
      <w:pPr>
        <w:jc w:val="both"/>
      </w:pPr>
      <w:r>
        <w:t>γ) Η λέξη «ΣΥΣΤΑΤΙΚΑ»</w:t>
      </w:r>
      <w:r w:rsidR="007A513E">
        <w:t>,</w:t>
      </w:r>
      <w:r>
        <w:t xml:space="preserve"> ακολουθούμενη από την ονομασία όλων των συστατικών του προϊόντος, δηλαδή, είδος του κρέατος, είδος του λίπους, πρόσθετες ύλες, συνδετικές, αρτυματικές και άλλες ύλες κατά σειρά ελαττούμενης περιεκτικότητας κατά τη στιγμή της χρησιμοποίησής τους στην παραγωγή του προϊόντος αλλαντοποιίας. </w:t>
      </w:r>
    </w:p>
    <w:p w:rsidR="007A513E" w:rsidRDefault="00187B10" w:rsidP="00240477">
      <w:pPr>
        <w:jc w:val="both"/>
      </w:pPr>
      <w:r>
        <w:t>δ) Χρονικές ενδείξεις, σύμφωνα με τις ισχύουσες διατάξεις του Υπουργείου Γεωργίας</w:t>
      </w:r>
    </w:p>
    <w:p w:rsidR="007A513E" w:rsidRDefault="00187B10" w:rsidP="00240477">
      <w:pPr>
        <w:jc w:val="both"/>
      </w:pPr>
      <w:r>
        <w:t xml:space="preserve">ε) Οι ιδιαίτερες συνθήκες διατήρησης του προϊόντος.  </w:t>
      </w:r>
    </w:p>
    <w:p w:rsidR="00187B10" w:rsidRDefault="007A513E" w:rsidP="00240477">
      <w:pPr>
        <w:jc w:val="both"/>
      </w:pPr>
      <w:r>
        <w:t xml:space="preserve">Στην περίπτωση </w:t>
      </w:r>
      <w:r w:rsidR="00CE55C2">
        <w:t xml:space="preserve">προϊόντος </w:t>
      </w:r>
      <w:r>
        <w:t xml:space="preserve">εισαγόμενου από χώρες της </w:t>
      </w:r>
      <w:r w:rsidR="00815809">
        <w:t>ΕΕ</w:t>
      </w:r>
      <w:r>
        <w:t>,</w:t>
      </w:r>
      <w:r w:rsidR="00187B10">
        <w:t xml:space="preserve"> οι ενδείξεις θα αναγράφονται και στην ελληνική γλώσσα </w:t>
      </w:r>
      <w:r w:rsidR="00815809">
        <w:t>επί</w:t>
      </w:r>
      <w:r w:rsidR="00187B10">
        <w:t xml:space="preserve"> τη</w:t>
      </w:r>
      <w:r w:rsidR="00815809">
        <w:t>ς</w:t>
      </w:r>
      <w:r w:rsidR="00187B10">
        <w:t xml:space="preserve"> συσκευασία</w:t>
      </w:r>
      <w:r w:rsidR="00815809">
        <w:t>ς</w:t>
      </w:r>
      <w:r w:rsidR="00187B10">
        <w:t xml:space="preserve"> τους. </w:t>
      </w:r>
    </w:p>
    <w:p w:rsidR="00187B10" w:rsidRDefault="00187B10" w:rsidP="00187B10">
      <w:r>
        <w:t xml:space="preserve"> </w:t>
      </w:r>
    </w:p>
    <w:p w:rsidR="008637B7" w:rsidRDefault="008637B7" w:rsidP="008637B7">
      <w:pPr>
        <w:pStyle w:val="31"/>
        <w:tabs>
          <w:tab w:val="clear" w:pos="7230"/>
        </w:tabs>
        <w:rPr>
          <w:rFonts w:asciiTheme="minorHAnsi" w:hAnsiTheme="minorHAnsi" w:cstheme="minorHAnsi"/>
          <w:b/>
          <w:bCs/>
          <w:sz w:val="22"/>
          <w:szCs w:val="22"/>
        </w:rPr>
      </w:pPr>
    </w:p>
    <w:p w:rsidR="008637B7" w:rsidRDefault="008637B7" w:rsidP="008637B7">
      <w:pPr>
        <w:pStyle w:val="31"/>
        <w:tabs>
          <w:tab w:val="clear" w:pos="7230"/>
        </w:tabs>
        <w:rPr>
          <w:rFonts w:asciiTheme="minorHAnsi" w:hAnsiTheme="minorHAnsi" w:cstheme="minorHAnsi"/>
          <w:bCs/>
          <w:sz w:val="22"/>
          <w:szCs w:val="22"/>
        </w:rPr>
      </w:pPr>
    </w:p>
    <w:p w:rsidR="00C4119D" w:rsidRPr="007B1D7C" w:rsidRDefault="00C4119D" w:rsidP="00C4119D">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
          <w:bCs/>
          <w:lang w:eastAsia="el-GR"/>
        </w:rPr>
      </w:pPr>
      <w:r>
        <w:rPr>
          <w:rFonts w:eastAsia="Times New Roman" w:cstheme="minorHAnsi"/>
          <w:b/>
          <w:bCs/>
          <w:lang w:eastAsia="el-GR"/>
        </w:rPr>
        <w:t>Ι</w:t>
      </w:r>
      <w:r w:rsidRPr="007B1D7C">
        <w:rPr>
          <w:rFonts w:eastAsia="Times New Roman" w:cstheme="minorHAnsi"/>
          <w:b/>
          <w:bCs/>
          <w:lang w:eastAsia="el-GR"/>
        </w:rPr>
        <w:t>Ι. Συμφωνία με την παρούσα προδιαγραφή</w:t>
      </w:r>
    </w:p>
    <w:p w:rsidR="00C4119D" w:rsidRDefault="00C4119D" w:rsidP="00C4119D">
      <w:pPr>
        <w:pStyle w:val="31"/>
        <w:tabs>
          <w:tab w:val="clear" w:pos="7230"/>
        </w:tabs>
        <w:rPr>
          <w:rFonts w:asciiTheme="minorHAnsi" w:hAnsiTheme="minorHAnsi" w:cstheme="minorHAnsi"/>
          <w:b/>
          <w:bCs/>
          <w:sz w:val="22"/>
          <w:szCs w:val="22"/>
          <w:u w:val="single"/>
        </w:rPr>
      </w:pPr>
    </w:p>
    <w:p w:rsidR="00CE55C2" w:rsidRDefault="00CE55C2" w:rsidP="00CE55C2">
      <w:pPr>
        <w:pStyle w:val="31"/>
        <w:tabs>
          <w:tab w:val="clear" w:pos="7230"/>
          <w:tab w:val="left" w:pos="142"/>
          <w:tab w:val="left" w:pos="284"/>
        </w:tabs>
        <w:rPr>
          <w:rFonts w:asciiTheme="minorHAnsi" w:hAnsiTheme="minorHAnsi" w:cstheme="minorHAnsi"/>
          <w:bCs/>
          <w:sz w:val="22"/>
          <w:szCs w:val="22"/>
        </w:rPr>
      </w:pPr>
      <w:r w:rsidRPr="00D01444">
        <w:rPr>
          <w:rFonts w:asciiTheme="minorHAnsi" w:hAnsiTheme="minorHAnsi" w:cstheme="minorHAnsi"/>
          <w:bCs/>
          <w:sz w:val="22"/>
          <w:szCs w:val="22"/>
        </w:rPr>
        <w:t xml:space="preserve">Οι οικονομικοί φορείς, που υποβάλουν προσφορά, θα πρέπει να </w:t>
      </w:r>
      <w:r>
        <w:rPr>
          <w:rFonts w:asciiTheme="minorHAnsi" w:hAnsiTheme="minorHAnsi" w:cstheme="minorHAnsi"/>
          <w:b/>
          <w:bCs/>
          <w:sz w:val="22"/>
          <w:szCs w:val="22"/>
        </w:rPr>
        <w:t>επισυνάψουν</w:t>
      </w:r>
      <w:r w:rsidRPr="00D01444">
        <w:rPr>
          <w:rFonts w:asciiTheme="minorHAnsi" w:hAnsiTheme="minorHAnsi" w:cstheme="minorHAnsi"/>
          <w:bCs/>
          <w:sz w:val="22"/>
          <w:szCs w:val="22"/>
        </w:rPr>
        <w:t>:</w:t>
      </w:r>
    </w:p>
    <w:p w:rsidR="00CE55C2" w:rsidRPr="00824D75" w:rsidRDefault="00CE55C2" w:rsidP="00CE55C2">
      <w:pPr>
        <w:pStyle w:val="31"/>
        <w:tabs>
          <w:tab w:val="clear" w:pos="7230"/>
          <w:tab w:val="left" w:pos="142"/>
          <w:tab w:val="left" w:pos="284"/>
        </w:tabs>
        <w:rPr>
          <w:rFonts w:asciiTheme="minorHAnsi" w:hAnsiTheme="minorHAnsi" w:cstheme="minorHAnsi"/>
          <w:bCs/>
          <w:sz w:val="22"/>
          <w:szCs w:val="22"/>
        </w:rPr>
      </w:pPr>
    </w:p>
    <w:p w:rsidR="00CE55C2" w:rsidRPr="00D01444" w:rsidRDefault="00CE55C2" w:rsidP="00CE55C2">
      <w:pPr>
        <w:pStyle w:val="31"/>
        <w:numPr>
          <w:ilvl w:val="0"/>
          <w:numId w:val="2"/>
        </w:numPr>
        <w:tabs>
          <w:tab w:val="clear" w:pos="7230"/>
          <w:tab w:val="left" w:pos="142"/>
          <w:tab w:val="left" w:pos="284"/>
        </w:tabs>
        <w:ind w:left="284" w:hanging="284"/>
        <w:rPr>
          <w:rFonts w:asciiTheme="minorHAnsi" w:hAnsiTheme="minorHAnsi" w:cstheme="minorHAnsi"/>
          <w:bCs/>
          <w:sz w:val="22"/>
          <w:szCs w:val="22"/>
        </w:rPr>
      </w:pPr>
      <w:r w:rsidRPr="00D01444">
        <w:rPr>
          <w:rFonts w:asciiTheme="minorHAnsi" w:hAnsiTheme="minorHAnsi" w:cstheme="minorHAnsi"/>
          <w:bCs/>
          <w:sz w:val="22"/>
          <w:szCs w:val="22"/>
        </w:rPr>
        <w:t>Υπεύθυνη Δήλωση, σύμφωνα με την οποία το προσφερόμενο προϊόν πληροί τις απαιτήσεις της παρούσας προδιαγραφής</w:t>
      </w:r>
    </w:p>
    <w:p w:rsidR="00CE55C2" w:rsidRPr="00D01444" w:rsidRDefault="00CE55C2" w:rsidP="00CE55C2">
      <w:pPr>
        <w:pStyle w:val="31"/>
        <w:tabs>
          <w:tab w:val="clear" w:pos="7230"/>
          <w:tab w:val="left" w:pos="142"/>
          <w:tab w:val="left" w:pos="284"/>
        </w:tabs>
        <w:ind w:left="284" w:hanging="284"/>
        <w:rPr>
          <w:rFonts w:asciiTheme="minorHAnsi" w:hAnsiTheme="minorHAnsi" w:cstheme="minorHAnsi"/>
          <w:bCs/>
          <w:sz w:val="22"/>
          <w:szCs w:val="22"/>
        </w:rPr>
      </w:pPr>
    </w:p>
    <w:p w:rsidR="00CE55C2" w:rsidRPr="00D01444" w:rsidRDefault="00CE55C2" w:rsidP="00CE55C2">
      <w:pPr>
        <w:pStyle w:val="31"/>
        <w:numPr>
          <w:ilvl w:val="0"/>
          <w:numId w:val="2"/>
        </w:numPr>
        <w:tabs>
          <w:tab w:val="clear" w:pos="7230"/>
        </w:tabs>
        <w:ind w:left="284" w:hanging="284"/>
        <w:rPr>
          <w:rFonts w:asciiTheme="minorHAnsi" w:hAnsiTheme="minorHAnsi" w:cstheme="minorHAnsi"/>
          <w:bCs/>
          <w:sz w:val="22"/>
          <w:szCs w:val="22"/>
        </w:rPr>
      </w:pPr>
      <w:r w:rsidRPr="00D01444">
        <w:rPr>
          <w:rFonts w:asciiTheme="minorHAnsi" w:hAnsiTheme="minorHAnsi" w:cstheme="minorHAnsi"/>
          <w:sz w:val="22"/>
          <w:szCs w:val="22"/>
        </w:rPr>
        <w:t>Έγγραφο περιγραφής και τεχνικών προδιαγραφών του προσφερόμενου προϊόντος</w:t>
      </w:r>
    </w:p>
    <w:p w:rsidR="00CE55C2" w:rsidRDefault="00CE55C2" w:rsidP="00CE55C2">
      <w:pPr>
        <w:overflowPunct w:val="0"/>
        <w:autoSpaceDE w:val="0"/>
        <w:autoSpaceDN w:val="0"/>
        <w:adjustRightInd w:val="0"/>
        <w:spacing w:after="0" w:line="240" w:lineRule="auto"/>
        <w:jc w:val="both"/>
        <w:textAlignment w:val="baseline"/>
        <w:rPr>
          <w:rFonts w:eastAsia="Times New Roman" w:cstheme="minorHAnsi"/>
          <w:bCs/>
          <w:lang w:eastAsia="el-GR"/>
        </w:rPr>
      </w:pPr>
    </w:p>
    <w:p w:rsidR="00CE55C2" w:rsidRPr="007D746D" w:rsidRDefault="00CE55C2" w:rsidP="00CE55C2">
      <w:pPr>
        <w:overflowPunct w:val="0"/>
        <w:autoSpaceDE w:val="0"/>
        <w:autoSpaceDN w:val="0"/>
        <w:adjustRightInd w:val="0"/>
        <w:spacing w:after="0" w:line="240" w:lineRule="auto"/>
        <w:jc w:val="both"/>
        <w:textAlignment w:val="baseline"/>
        <w:rPr>
          <w:rFonts w:eastAsia="Times New Roman" w:cstheme="minorHAnsi"/>
          <w:bCs/>
          <w:lang w:eastAsia="el-GR"/>
        </w:rPr>
      </w:pPr>
      <w:r w:rsidRPr="007D746D">
        <w:rPr>
          <w:rFonts w:eastAsia="Times New Roman" w:cstheme="minorHAnsi"/>
          <w:bCs/>
          <w:lang w:eastAsia="el-GR"/>
        </w:rPr>
        <w:t xml:space="preserve">3.  </w:t>
      </w:r>
      <w:r w:rsidRPr="007D746D">
        <w:rPr>
          <w:rFonts w:cstheme="minorHAnsi"/>
        </w:rPr>
        <w:t xml:space="preserve">Ισχύον πιστοποιητικό, περί εφαρμογής Συστήματος Διαχείρισης Ασφάλειας Τροφίμων, σύμφωνα με τις απαιτήσεις του προτύπου </w:t>
      </w:r>
      <w:r w:rsidRPr="007D746D">
        <w:rPr>
          <w:rFonts w:cstheme="minorHAnsi"/>
          <w:lang w:val="en-US"/>
        </w:rPr>
        <w:t>ISO</w:t>
      </w:r>
      <w:r w:rsidRPr="007D746D">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w:t>
      </w:r>
      <w:r w:rsidRPr="007D746D">
        <w:rPr>
          <w:rFonts w:cstheme="minorHAnsi"/>
          <w:i/>
        </w:rPr>
        <w:t>Εθνικό Σύστημα Διαπίστευσης Α.Ε.</w:t>
      </w:r>
      <w:r w:rsidRPr="007D746D">
        <w:rPr>
          <w:rFonts w:cstheme="minorHAnsi"/>
        </w:rPr>
        <w:t xml:space="preserve"> (Ε.ΣΥ.Δ.) ή από φορέα διαπίστευσης, μέλος της </w:t>
      </w:r>
      <w:r w:rsidRPr="007D746D">
        <w:rPr>
          <w:rFonts w:cstheme="minorHAnsi"/>
          <w:i/>
        </w:rPr>
        <w:t>Ευρωπαϊκής Συνεργασίας για τη Διαπίστευση</w:t>
      </w:r>
      <w:r w:rsidRPr="007D746D">
        <w:rPr>
          <w:rFonts w:cstheme="minorHAnsi"/>
        </w:rPr>
        <w:t xml:space="preserve"> (</w:t>
      </w:r>
      <w:r w:rsidRPr="007D746D">
        <w:rPr>
          <w:rFonts w:cstheme="minorHAnsi"/>
          <w:lang w:val="en-US"/>
        </w:rPr>
        <w:t>European</w:t>
      </w:r>
      <w:r w:rsidRPr="007D746D">
        <w:rPr>
          <w:rFonts w:cstheme="minorHAnsi"/>
        </w:rPr>
        <w:t xml:space="preserve"> </w:t>
      </w:r>
      <w:r w:rsidRPr="007D746D">
        <w:rPr>
          <w:rFonts w:cstheme="minorHAnsi"/>
          <w:lang w:val="en-US"/>
        </w:rPr>
        <w:t>Cooperation</w:t>
      </w:r>
      <w:r w:rsidRPr="007D746D">
        <w:rPr>
          <w:rFonts w:cstheme="minorHAnsi"/>
        </w:rPr>
        <w:t xml:space="preserve"> </w:t>
      </w:r>
      <w:r w:rsidRPr="007D746D">
        <w:rPr>
          <w:rFonts w:cstheme="minorHAnsi"/>
          <w:lang w:val="en-US"/>
        </w:rPr>
        <w:t>for</w:t>
      </w:r>
      <w:r w:rsidRPr="007D746D">
        <w:rPr>
          <w:rFonts w:cstheme="minorHAnsi"/>
        </w:rPr>
        <w:t xml:space="preserve"> </w:t>
      </w:r>
      <w:r w:rsidRPr="007D746D">
        <w:rPr>
          <w:rFonts w:cstheme="minorHAnsi"/>
          <w:lang w:val="en-US"/>
        </w:rPr>
        <w:t>Accreditation</w:t>
      </w:r>
      <w:r w:rsidRPr="007D746D">
        <w:rPr>
          <w:rFonts w:cstheme="minorHAnsi"/>
        </w:rPr>
        <w:t xml:space="preserve">) και της αντίστοιχης </w:t>
      </w:r>
      <w:r w:rsidRPr="007D746D">
        <w:rPr>
          <w:rFonts w:cstheme="minorHAnsi"/>
          <w:i/>
        </w:rPr>
        <w:t>Συμφωνίας Αμοιβαίας Αναγνώρισης</w:t>
      </w:r>
      <w:r w:rsidRPr="007D746D">
        <w:rPr>
          <w:rFonts w:cstheme="minorHAnsi"/>
        </w:rPr>
        <w:t xml:space="preserve"> (</w:t>
      </w:r>
      <w:r w:rsidRPr="007D746D">
        <w:rPr>
          <w:rFonts w:cstheme="minorHAnsi"/>
          <w:lang w:val="en-US"/>
        </w:rPr>
        <w:t>M</w:t>
      </w:r>
      <w:r w:rsidRPr="007D746D">
        <w:rPr>
          <w:rFonts w:cstheme="minorHAnsi"/>
        </w:rPr>
        <w:t>.</w:t>
      </w:r>
      <w:r w:rsidRPr="007D746D">
        <w:rPr>
          <w:rFonts w:cstheme="minorHAnsi"/>
          <w:lang w:val="en-US"/>
        </w:rPr>
        <w:t>L</w:t>
      </w:r>
      <w:r w:rsidRPr="007D746D">
        <w:rPr>
          <w:rFonts w:cstheme="minorHAnsi"/>
        </w:rPr>
        <w:t>.</w:t>
      </w:r>
      <w:r w:rsidRPr="007D746D">
        <w:rPr>
          <w:rFonts w:cstheme="minorHAnsi"/>
          <w:lang w:val="en-US"/>
        </w:rPr>
        <w:t>A</w:t>
      </w:r>
      <w:r w:rsidRPr="007D746D">
        <w:rPr>
          <w:rFonts w:cstheme="minorHAnsi"/>
        </w:rPr>
        <w:t>.) αυτής.</w:t>
      </w:r>
    </w:p>
    <w:p w:rsidR="00CE55C2" w:rsidRDefault="00CE55C2" w:rsidP="00C4119D">
      <w:pPr>
        <w:pStyle w:val="31"/>
        <w:tabs>
          <w:tab w:val="clear" w:pos="7230"/>
        </w:tabs>
        <w:rPr>
          <w:rFonts w:asciiTheme="minorHAnsi" w:hAnsiTheme="minorHAnsi" w:cstheme="minorHAnsi"/>
          <w:b/>
          <w:bCs/>
          <w:sz w:val="22"/>
          <w:szCs w:val="22"/>
          <w:u w:val="single"/>
        </w:rPr>
      </w:pPr>
    </w:p>
    <w:p w:rsidR="00CE55C2" w:rsidRDefault="00CE55C2" w:rsidP="00C4119D">
      <w:pPr>
        <w:pStyle w:val="31"/>
        <w:tabs>
          <w:tab w:val="clear" w:pos="7230"/>
        </w:tabs>
        <w:rPr>
          <w:rFonts w:asciiTheme="minorHAnsi" w:hAnsiTheme="minorHAnsi" w:cstheme="minorHAnsi"/>
          <w:b/>
          <w:bCs/>
          <w:sz w:val="22"/>
          <w:szCs w:val="22"/>
          <w:u w:val="single"/>
        </w:rPr>
      </w:pPr>
    </w:p>
    <w:p w:rsidR="00CE55C2" w:rsidRDefault="00CE55C2" w:rsidP="00C4119D">
      <w:pPr>
        <w:pStyle w:val="31"/>
        <w:tabs>
          <w:tab w:val="clear" w:pos="7230"/>
        </w:tabs>
        <w:rPr>
          <w:rFonts w:asciiTheme="minorHAnsi" w:hAnsiTheme="minorHAnsi" w:cstheme="minorHAnsi"/>
          <w:b/>
          <w:bCs/>
          <w:sz w:val="22"/>
          <w:szCs w:val="22"/>
          <w:u w:val="single"/>
        </w:rPr>
      </w:pPr>
    </w:p>
    <w:p w:rsidR="00C4119D" w:rsidRPr="00525E14" w:rsidRDefault="00C4119D" w:rsidP="00C4119D">
      <w:pPr>
        <w:pStyle w:val="31"/>
        <w:tabs>
          <w:tab w:val="clear" w:pos="7230"/>
        </w:tabs>
        <w:rPr>
          <w:rFonts w:asciiTheme="minorHAnsi" w:hAnsiTheme="minorHAnsi" w:cstheme="minorHAnsi"/>
          <w:b/>
          <w:bCs/>
          <w:sz w:val="22"/>
          <w:szCs w:val="22"/>
          <w:u w:val="single"/>
        </w:rPr>
      </w:pPr>
      <w:r w:rsidRPr="00525E14">
        <w:rPr>
          <w:rFonts w:asciiTheme="minorHAnsi" w:hAnsiTheme="minorHAnsi" w:cstheme="minorHAnsi"/>
          <w:b/>
          <w:bCs/>
          <w:sz w:val="22"/>
          <w:szCs w:val="22"/>
          <w:u w:val="single"/>
        </w:rPr>
        <w:t>Ι</w:t>
      </w:r>
      <w:r>
        <w:rPr>
          <w:rFonts w:asciiTheme="minorHAnsi" w:hAnsiTheme="minorHAnsi" w:cstheme="minorHAnsi"/>
          <w:b/>
          <w:bCs/>
          <w:sz w:val="22"/>
          <w:szCs w:val="22"/>
          <w:u w:val="single"/>
        </w:rPr>
        <w:t>ΙΙ</w:t>
      </w:r>
      <w:r w:rsidRPr="00525E14">
        <w:rPr>
          <w:rFonts w:asciiTheme="minorHAnsi" w:hAnsiTheme="minorHAnsi" w:cstheme="minorHAnsi"/>
          <w:b/>
          <w:bCs/>
          <w:sz w:val="22"/>
          <w:szCs w:val="22"/>
          <w:u w:val="single"/>
        </w:rPr>
        <w:t>. Για την τεκμηρίωση της συμμόρφωσης με τις απαιτήσεις ασφάλειας τροφίμων, οι οικονομικοί φορείς, που υποβάλουν προσφορά, θα πρέπει να διαθέτουν (και να προσκομίσουν εφόσον τους ζητηθούν):</w:t>
      </w:r>
    </w:p>
    <w:p w:rsidR="00C4119D" w:rsidRPr="008C4DA9" w:rsidRDefault="00C4119D" w:rsidP="00C4119D">
      <w:pPr>
        <w:pStyle w:val="31"/>
        <w:tabs>
          <w:tab w:val="clear" w:pos="7230"/>
        </w:tabs>
        <w:rPr>
          <w:rFonts w:asciiTheme="minorHAnsi" w:hAnsiTheme="minorHAnsi" w:cstheme="minorHAnsi"/>
          <w:bCs/>
          <w:sz w:val="22"/>
          <w:szCs w:val="22"/>
        </w:rPr>
      </w:pPr>
    </w:p>
    <w:p w:rsidR="00C4119D" w:rsidRPr="008F62CA" w:rsidRDefault="00C4119D" w:rsidP="00C4119D">
      <w:pPr>
        <w:pStyle w:val="31"/>
        <w:tabs>
          <w:tab w:val="clear" w:pos="7230"/>
        </w:tabs>
        <w:rPr>
          <w:rFonts w:asciiTheme="minorHAnsi" w:hAnsiTheme="minorHAnsi" w:cstheme="minorHAnsi"/>
          <w:bCs/>
          <w:sz w:val="22"/>
          <w:szCs w:val="22"/>
        </w:rPr>
      </w:pPr>
      <w:r w:rsidRPr="008F62CA">
        <w:rPr>
          <w:rFonts w:asciiTheme="minorHAnsi" w:hAnsiTheme="minorHAnsi" w:cstheme="minorHAnsi"/>
          <w:bCs/>
          <w:sz w:val="22"/>
          <w:szCs w:val="22"/>
        </w:rPr>
        <w:t>Για την τεκμηρίωση της συμμόρφωσης με τις απαιτήσεις ασφάλειας τροφίμων, οι οικονομικοί φορείς, που υποβάλουν προσφορά, θα πρέπει να διαθέτουν (και να προσκομίσουν εφόσον τους ζητηθούν):</w:t>
      </w:r>
    </w:p>
    <w:p w:rsidR="00C4119D" w:rsidRPr="00427158" w:rsidRDefault="00C4119D" w:rsidP="00C4119D">
      <w:pPr>
        <w:pStyle w:val="31"/>
        <w:tabs>
          <w:tab w:val="clear" w:pos="7230"/>
        </w:tabs>
        <w:rPr>
          <w:rFonts w:asciiTheme="minorHAnsi" w:hAnsiTheme="minorHAnsi" w:cstheme="minorHAnsi"/>
          <w:bCs/>
          <w:sz w:val="22"/>
          <w:szCs w:val="22"/>
        </w:rPr>
      </w:pPr>
    </w:p>
    <w:p w:rsidR="00C4119D" w:rsidRPr="00427158" w:rsidRDefault="00C4119D" w:rsidP="00C4119D">
      <w:pPr>
        <w:pStyle w:val="2"/>
        <w:tabs>
          <w:tab w:val="left" w:pos="284"/>
        </w:tabs>
        <w:overflowPunct/>
        <w:autoSpaceDE/>
        <w:adjustRightInd/>
        <w:ind w:left="284" w:hanging="284"/>
        <w:rPr>
          <w:rFonts w:asciiTheme="minorHAnsi" w:hAnsiTheme="minorHAnsi" w:cstheme="minorHAnsi"/>
          <w:szCs w:val="22"/>
        </w:rPr>
      </w:pPr>
      <w:r w:rsidRPr="00427158">
        <w:rPr>
          <w:rFonts w:asciiTheme="minorHAnsi" w:hAnsiTheme="minorHAnsi" w:cstheme="minorHAnsi"/>
          <w:bCs/>
          <w:szCs w:val="22"/>
        </w:rPr>
        <w:t>1</w:t>
      </w:r>
      <w:r w:rsidRPr="00427158">
        <w:rPr>
          <w:rFonts w:asciiTheme="minorHAnsi" w:hAnsiTheme="minorHAnsi" w:cstheme="minorHAnsi"/>
          <w:szCs w:val="22"/>
        </w:rPr>
        <w:t>. Την κατάλληλη και προβλεπόμενη, για το πεδίο δραστηριοποίησης της επιχείρησης, Άδεια λειτουργίας, χορηγηθείσα από την αρμόδια Υπηρεσία. Σε περίπτωση που ο συμμετέχων έχει την έδρα του εκτός Νομού Αττικής, απαιτείται και η άδεια λειτουργίας του υποκαταστήματός του στον Νομό Αττικής, εφόσον αυτό υπάρχει.</w:t>
      </w:r>
    </w:p>
    <w:p w:rsidR="00C4119D" w:rsidRPr="00427158" w:rsidRDefault="00C4119D" w:rsidP="00C4119D">
      <w:pPr>
        <w:pStyle w:val="2"/>
        <w:tabs>
          <w:tab w:val="left" w:pos="284"/>
          <w:tab w:val="left" w:pos="426"/>
        </w:tabs>
        <w:overflowPunct/>
        <w:autoSpaceDE/>
        <w:adjustRightInd/>
        <w:ind w:left="284" w:hanging="284"/>
        <w:rPr>
          <w:rFonts w:asciiTheme="minorHAnsi" w:hAnsiTheme="minorHAnsi" w:cstheme="minorHAnsi"/>
          <w:szCs w:val="22"/>
        </w:rPr>
      </w:pPr>
    </w:p>
    <w:p w:rsidR="00C4119D" w:rsidRPr="00427158" w:rsidRDefault="00C4119D" w:rsidP="00C4119D">
      <w:pPr>
        <w:pStyle w:val="2"/>
        <w:tabs>
          <w:tab w:val="left" w:pos="284"/>
        </w:tabs>
        <w:overflowPunct/>
        <w:autoSpaceDE/>
        <w:adjustRightInd/>
        <w:ind w:left="284" w:hanging="284"/>
        <w:rPr>
          <w:rFonts w:asciiTheme="minorHAnsi" w:hAnsiTheme="minorHAnsi" w:cstheme="minorHAnsi"/>
          <w:szCs w:val="22"/>
        </w:rPr>
      </w:pPr>
      <w:r w:rsidRPr="00427158">
        <w:rPr>
          <w:rFonts w:asciiTheme="minorHAnsi" w:hAnsiTheme="minorHAnsi" w:cstheme="minorHAnsi"/>
          <w:szCs w:val="22"/>
        </w:rPr>
        <w:t>2.  Απόφαση χορήγησης κωδικού αριθμού κτηνιατρικής έγκρισης στην εγκατάσταση της επιχείρησης</w:t>
      </w:r>
    </w:p>
    <w:p w:rsidR="00C4119D" w:rsidRPr="00427158" w:rsidRDefault="00C4119D" w:rsidP="00CE55C2">
      <w:pPr>
        <w:pStyle w:val="2"/>
        <w:tabs>
          <w:tab w:val="left" w:pos="284"/>
        </w:tabs>
        <w:overflowPunct/>
        <w:autoSpaceDE/>
        <w:adjustRightInd/>
        <w:rPr>
          <w:rFonts w:asciiTheme="minorHAnsi" w:hAnsiTheme="minorHAnsi" w:cstheme="minorHAnsi"/>
          <w:szCs w:val="22"/>
        </w:rPr>
      </w:pPr>
    </w:p>
    <w:p w:rsidR="00C4119D" w:rsidRPr="00427158" w:rsidRDefault="00C4119D" w:rsidP="00C4119D">
      <w:pPr>
        <w:pStyle w:val="2"/>
        <w:tabs>
          <w:tab w:val="left" w:pos="284"/>
        </w:tabs>
        <w:overflowPunct/>
        <w:autoSpaceDE/>
        <w:adjustRightInd/>
        <w:ind w:left="284" w:hanging="284"/>
        <w:rPr>
          <w:rFonts w:asciiTheme="minorHAnsi" w:hAnsiTheme="minorHAnsi" w:cstheme="minorHAnsi"/>
          <w:szCs w:val="22"/>
        </w:rPr>
      </w:pPr>
      <w:r w:rsidRPr="00427158">
        <w:rPr>
          <w:rFonts w:asciiTheme="minorHAnsi" w:hAnsiTheme="minorHAnsi" w:cstheme="minorHAnsi"/>
          <w:szCs w:val="22"/>
        </w:rPr>
        <w:t>3.  Απόφαση έγκρισης και καταχώρησης της επιχείρησης στο οικείο επαγγελματικό/εμπορικό μητρώο</w:t>
      </w:r>
    </w:p>
    <w:p w:rsidR="00C4119D" w:rsidRPr="00427158" w:rsidRDefault="00C4119D" w:rsidP="00C4119D">
      <w:pPr>
        <w:pStyle w:val="2"/>
        <w:tabs>
          <w:tab w:val="left" w:pos="284"/>
        </w:tabs>
        <w:overflowPunct/>
        <w:autoSpaceDE/>
        <w:adjustRightInd/>
        <w:ind w:left="284" w:hanging="284"/>
        <w:rPr>
          <w:rFonts w:asciiTheme="minorHAnsi" w:hAnsiTheme="minorHAnsi" w:cstheme="minorHAnsi"/>
          <w:szCs w:val="22"/>
        </w:rPr>
      </w:pPr>
    </w:p>
    <w:p w:rsidR="00C4119D" w:rsidRPr="00427158" w:rsidRDefault="00C4119D" w:rsidP="00C4119D">
      <w:pPr>
        <w:pStyle w:val="2"/>
        <w:tabs>
          <w:tab w:val="left" w:pos="284"/>
        </w:tabs>
        <w:overflowPunct/>
        <w:autoSpaceDE/>
        <w:adjustRightInd/>
        <w:ind w:left="284" w:hanging="284"/>
        <w:rPr>
          <w:rFonts w:asciiTheme="minorHAnsi" w:hAnsiTheme="minorHAnsi" w:cstheme="minorHAnsi"/>
          <w:szCs w:val="22"/>
        </w:rPr>
      </w:pPr>
      <w:r w:rsidRPr="00427158">
        <w:rPr>
          <w:rFonts w:asciiTheme="minorHAnsi" w:hAnsiTheme="minorHAnsi" w:cstheme="minorHAnsi"/>
          <w:szCs w:val="22"/>
        </w:rPr>
        <w:t>4.  Απόφαση χορήγησης άδειας λειτουργίας εγκατάστασης ψυκτικής αποθήκης </w:t>
      </w:r>
    </w:p>
    <w:p w:rsidR="00C4119D" w:rsidRPr="00427158" w:rsidRDefault="00C4119D" w:rsidP="00C4119D">
      <w:pPr>
        <w:pStyle w:val="2"/>
        <w:tabs>
          <w:tab w:val="left" w:pos="284"/>
        </w:tabs>
        <w:overflowPunct/>
        <w:autoSpaceDE/>
        <w:adjustRightInd/>
        <w:ind w:left="284" w:hanging="284"/>
        <w:rPr>
          <w:rFonts w:asciiTheme="minorHAnsi" w:hAnsiTheme="minorHAnsi" w:cstheme="minorHAnsi"/>
          <w:szCs w:val="22"/>
        </w:rPr>
      </w:pPr>
    </w:p>
    <w:p w:rsidR="00C4119D" w:rsidRPr="00427158" w:rsidRDefault="00C4119D" w:rsidP="00C4119D">
      <w:pPr>
        <w:pStyle w:val="2"/>
        <w:tabs>
          <w:tab w:val="left" w:pos="284"/>
        </w:tabs>
        <w:overflowPunct/>
        <w:autoSpaceDE/>
        <w:adjustRightInd/>
        <w:ind w:left="284" w:hanging="284"/>
        <w:rPr>
          <w:rFonts w:asciiTheme="minorHAnsi" w:hAnsiTheme="minorHAnsi" w:cstheme="minorHAnsi"/>
          <w:szCs w:val="22"/>
        </w:rPr>
      </w:pPr>
      <w:r w:rsidRPr="00427158">
        <w:rPr>
          <w:rFonts w:asciiTheme="minorHAnsi" w:hAnsiTheme="minorHAnsi" w:cstheme="minorHAnsi"/>
          <w:szCs w:val="22"/>
        </w:rPr>
        <w:t>5.  Άδεια κυκλοφορίας οχήματος μεταφοράς από Κτηνιατρική Υπηρεσία</w:t>
      </w:r>
    </w:p>
    <w:p w:rsidR="00C4119D" w:rsidRPr="00427158" w:rsidRDefault="00C4119D" w:rsidP="00C4119D">
      <w:pPr>
        <w:pStyle w:val="2"/>
        <w:tabs>
          <w:tab w:val="left" w:pos="284"/>
        </w:tabs>
        <w:overflowPunct/>
        <w:autoSpaceDE/>
        <w:adjustRightInd/>
        <w:ind w:left="284" w:hanging="284"/>
        <w:rPr>
          <w:rFonts w:asciiTheme="minorHAnsi" w:hAnsiTheme="minorHAnsi" w:cstheme="minorHAnsi"/>
          <w:szCs w:val="22"/>
        </w:rPr>
      </w:pPr>
    </w:p>
    <w:p w:rsidR="00C4119D" w:rsidRPr="00427158" w:rsidRDefault="00C4119D" w:rsidP="00C4119D">
      <w:pPr>
        <w:pStyle w:val="2"/>
        <w:tabs>
          <w:tab w:val="left" w:pos="284"/>
        </w:tabs>
        <w:overflowPunct/>
        <w:autoSpaceDE/>
        <w:adjustRightInd/>
        <w:ind w:left="284" w:hanging="284"/>
        <w:rPr>
          <w:rFonts w:asciiTheme="minorHAnsi" w:hAnsiTheme="minorHAnsi" w:cstheme="minorHAnsi"/>
          <w:szCs w:val="22"/>
        </w:rPr>
      </w:pPr>
      <w:r>
        <w:rPr>
          <w:rFonts w:asciiTheme="minorHAnsi" w:hAnsiTheme="minorHAnsi" w:cstheme="minorHAnsi"/>
          <w:szCs w:val="22"/>
        </w:rPr>
        <w:t xml:space="preserve">6. </w:t>
      </w:r>
      <w:r w:rsidRPr="00427158">
        <w:rPr>
          <w:rFonts w:asciiTheme="minorHAnsi" w:hAnsiTheme="minorHAnsi" w:cstheme="minorHAnsi"/>
          <w:szCs w:val="22"/>
        </w:rPr>
        <w:t>Βεβαίωση καταλληλότητας οχήματος μεταφοράς τροφίμων από Δ/νσεις Δημόσιας Υγείας Περιφερειών</w:t>
      </w:r>
    </w:p>
    <w:p w:rsidR="00C4119D" w:rsidRPr="00427158" w:rsidRDefault="00C4119D" w:rsidP="00C4119D">
      <w:pPr>
        <w:pStyle w:val="2"/>
        <w:tabs>
          <w:tab w:val="left" w:pos="284"/>
          <w:tab w:val="left" w:pos="426"/>
        </w:tabs>
        <w:overflowPunct/>
        <w:autoSpaceDE/>
        <w:adjustRightInd/>
        <w:ind w:left="284" w:hanging="284"/>
        <w:rPr>
          <w:rFonts w:asciiTheme="minorHAnsi" w:hAnsiTheme="minorHAnsi" w:cstheme="minorHAnsi"/>
          <w:szCs w:val="22"/>
        </w:rPr>
      </w:pPr>
    </w:p>
    <w:p w:rsidR="00C4119D" w:rsidRPr="00677236" w:rsidRDefault="00C4119D" w:rsidP="00C4119D">
      <w:pPr>
        <w:tabs>
          <w:tab w:val="left" w:pos="284"/>
        </w:tabs>
        <w:ind w:left="284" w:hanging="284"/>
        <w:jc w:val="both"/>
        <w:rPr>
          <w:rFonts w:cstheme="minorHAnsi"/>
        </w:rPr>
      </w:pPr>
      <w:r w:rsidRPr="00427158">
        <w:rPr>
          <w:rFonts w:cstheme="minorHAnsi"/>
        </w:rPr>
        <w:t>7. Ισχύον</w:t>
      </w:r>
      <w:r w:rsidRPr="00427158">
        <w:rPr>
          <w:rFonts w:cstheme="minorHAnsi"/>
          <w:b/>
          <w:bCs/>
        </w:rPr>
        <w:t xml:space="preserve"> </w:t>
      </w:r>
      <w:r w:rsidRPr="00427158">
        <w:rPr>
          <w:rFonts w:cstheme="minorHAnsi"/>
        </w:rPr>
        <w:t>πιστοποιητικό,</w:t>
      </w:r>
      <w:r w:rsidRPr="00427158">
        <w:rPr>
          <w:rFonts w:cstheme="minorHAnsi"/>
          <w:b/>
          <w:bCs/>
        </w:rPr>
        <w:t xml:space="preserve"> </w:t>
      </w:r>
      <w:r w:rsidRPr="00427158">
        <w:rPr>
          <w:rFonts w:cstheme="minorHAnsi"/>
        </w:rPr>
        <w:t xml:space="preserve">περί εφαρμογής Συστήματος Διαχείρισης Ασφάλειας Τροφίμων, σύμφωνα με τις απαιτήσεις του προτύπου </w:t>
      </w:r>
      <w:r w:rsidRPr="00427158">
        <w:rPr>
          <w:rFonts w:cstheme="minorHAnsi"/>
          <w:lang w:val="en-US"/>
        </w:rPr>
        <w:t>ISO</w:t>
      </w:r>
      <w:r w:rsidRPr="00427158">
        <w:rPr>
          <w:rFonts w:cstheme="minorHAnsi"/>
        </w:rPr>
        <w:t xml:space="preserve"> 22000:2018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w:t>
      </w:r>
      <w:r w:rsidRPr="00670A6E">
        <w:rPr>
          <w:rFonts w:cstheme="minorHAnsi"/>
          <w:i/>
        </w:rPr>
        <w:t>Εθνικό Σύστημα Διαπίστευσης Α.Ε.</w:t>
      </w:r>
      <w:r w:rsidRPr="00427158">
        <w:rPr>
          <w:rFonts w:cstheme="minorHAnsi"/>
        </w:rPr>
        <w:t xml:space="preserve"> (Ε.ΣΥ.Δ.) ή από φορέα διαπίστευσης, μέλος της </w:t>
      </w:r>
      <w:r w:rsidRPr="00670A6E">
        <w:rPr>
          <w:rFonts w:cstheme="minorHAnsi"/>
          <w:i/>
        </w:rPr>
        <w:lastRenderedPageBreak/>
        <w:t>Ευρωπαϊκής Συνεργασίας για τη Διαπίστευση</w:t>
      </w:r>
      <w:r w:rsidRPr="00427158">
        <w:rPr>
          <w:rFonts w:cstheme="minorHAnsi"/>
        </w:rPr>
        <w:t xml:space="preserve"> (</w:t>
      </w:r>
      <w:r w:rsidRPr="00427158">
        <w:rPr>
          <w:rFonts w:cstheme="minorHAnsi"/>
          <w:lang w:val="en-US"/>
        </w:rPr>
        <w:t>European</w:t>
      </w:r>
      <w:r w:rsidRPr="00427158">
        <w:rPr>
          <w:rFonts w:cstheme="minorHAnsi"/>
        </w:rPr>
        <w:t xml:space="preserve"> </w:t>
      </w:r>
      <w:r w:rsidRPr="00427158">
        <w:rPr>
          <w:rFonts w:cstheme="minorHAnsi"/>
          <w:lang w:val="en-US"/>
        </w:rPr>
        <w:t>Cooperation</w:t>
      </w:r>
      <w:r w:rsidRPr="00427158">
        <w:rPr>
          <w:rFonts w:cstheme="minorHAnsi"/>
        </w:rPr>
        <w:t xml:space="preserve"> </w:t>
      </w:r>
      <w:r w:rsidRPr="00427158">
        <w:rPr>
          <w:rFonts w:cstheme="minorHAnsi"/>
          <w:lang w:val="en-US"/>
        </w:rPr>
        <w:t>for</w:t>
      </w:r>
      <w:r w:rsidRPr="00427158">
        <w:rPr>
          <w:rFonts w:cstheme="minorHAnsi"/>
        </w:rPr>
        <w:t xml:space="preserve"> </w:t>
      </w:r>
      <w:r w:rsidRPr="00427158">
        <w:rPr>
          <w:rFonts w:cstheme="minorHAnsi"/>
          <w:lang w:val="en-US"/>
        </w:rPr>
        <w:t>Accreditation</w:t>
      </w:r>
      <w:r w:rsidRPr="00427158">
        <w:rPr>
          <w:rFonts w:cstheme="minorHAnsi"/>
        </w:rPr>
        <w:t>) και της αντίστοιχης Συμφωνίας Αμοιβαίας Αναγνώρισης (</w:t>
      </w:r>
      <w:r w:rsidRPr="00427158">
        <w:rPr>
          <w:rFonts w:cstheme="minorHAnsi"/>
          <w:lang w:val="en-US"/>
        </w:rPr>
        <w:t>M</w:t>
      </w:r>
      <w:r w:rsidRPr="00427158">
        <w:rPr>
          <w:rFonts w:cstheme="minorHAnsi"/>
        </w:rPr>
        <w:t>.</w:t>
      </w:r>
      <w:r w:rsidRPr="00427158">
        <w:rPr>
          <w:rFonts w:cstheme="minorHAnsi"/>
          <w:lang w:val="en-US"/>
        </w:rPr>
        <w:t>L</w:t>
      </w:r>
      <w:r w:rsidRPr="00427158">
        <w:rPr>
          <w:rFonts w:cstheme="minorHAnsi"/>
        </w:rPr>
        <w:t>.</w:t>
      </w:r>
      <w:r w:rsidRPr="00427158">
        <w:rPr>
          <w:rFonts w:cstheme="minorHAnsi"/>
          <w:lang w:val="en-US"/>
        </w:rPr>
        <w:t>A</w:t>
      </w:r>
      <w:r w:rsidRPr="00427158">
        <w:rPr>
          <w:rFonts w:cstheme="minorHAnsi"/>
        </w:rPr>
        <w:t>.) αυτής.</w:t>
      </w:r>
    </w:p>
    <w:p w:rsidR="00C4119D" w:rsidRPr="00427158" w:rsidRDefault="00C4119D" w:rsidP="00C4119D">
      <w:pPr>
        <w:tabs>
          <w:tab w:val="left" w:pos="426"/>
          <w:tab w:val="left" w:pos="660"/>
        </w:tabs>
        <w:jc w:val="both"/>
        <w:rPr>
          <w:rFonts w:cstheme="minorHAnsi"/>
        </w:rPr>
      </w:pPr>
      <w:r w:rsidRPr="00427158">
        <w:rPr>
          <w:rFonts w:cstheme="minorHAnsi"/>
        </w:rPr>
        <w:t xml:space="preserve">Σε περίπτωση που ο συμμετέχων στον Διαγωνισμό οικονομικός φορέας </w:t>
      </w:r>
      <w:r w:rsidRPr="00427158">
        <w:rPr>
          <w:rFonts w:cstheme="minorHAnsi"/>
          <w:b/>
        </w:rPr>
        <w:t>δεν είναι παραγωγός - παρασκευαστής</w:t>
      </w:r>
      <w:r w:rsidRPr="00427158">
        <w:rPr>
          <w:rFonts w:cstheme="minorHAnsi"/>
        </w:rPr>
        <w:t xml:space="preserve">, θα πρέπει επιπρόσθετα να καταθέσει: </w:t>
      </w:r>
    </w:p>
    <w:p w:rsidR="00C4119D" w:rsidRPr="00CE55C2" w:rsidRDefault="00C4119D" w:rsidP="00C4119D">
      <w:pPr>
        <w:pStyle w:val="a3"/>
        <w:numPr>
          <w:ilvl w:val="0"/>
          <w:numId w:val="1"/>
        </w:numPr>
        <w:tabs>
          <w:tab w:val="left" w:pos="426"/>
        </w:tabs>
        <w:ind w:left="426" w:hanging="426"/>
        <w:jc w:val="both"/>
        <w:rPr>
          <w:rFonts w:asciiTheme="minorHAnsi" w:hAnsiTheme="minorHAnsi" w:cstheme="minorHAnsi"/>
          <w:sz w:val="22"/>
          <w:szCs w:val="22"/>
        </w:rPr>
      </w:pPr>
      <w:r w:rsidRPr="00CE55C2">
        <w:rPr>
          <w:rFonts w:asciiTheme="minorHAnsi" w:hAnsiTheme="minorHAnsi" w:cstheme="minorHAnsi"/>
          <w:sz w:val="22"/>
          <w:szCs w:val="22"/>
        </w:rPr>
        <w:t>Ισχύον</w:t>
      </w:r>
      <w:r w:rsidRPr="00CE55C2">
        <w:rPr>
          <w:rFonts w:asciiTheme="minorHAnsi" w:hAnsiTheme="minorHAnsi" w:cstheme="minorHAnsi"/>
          <w:b/>
          <w:bCs/>
          <w:sz w:val="22"/>
          <w:szCs w:val="22"/>
        </w:rPr>
        <w:t xml:space="preserve"> </w:t>
      </w:r>
      <w:r w:rsidRPr="00CE55C2">
        <w:rPr>
          <w:rFonts w:asciiTheme="minorHAnsi" w:hAnsiTheme="minorHAnsi" w:cstheme="minorHAnsi"/>
          <w:sz w:val="22"/>
          <w:szCs w:val="22"/>
        </w:rPr>
        <w:t>πιστοποιητικό</w:t>
      </w:r>
      <w:r w:rsidRPr="00CE55C2">
        <w:rPr>
          <w:rFonts w:asciiTheme="minorHAnsi" w:hAnsiTheme="minorHAnsi" w:cstheme="minorHAnsi"/>
          <w:b/>
          <w:bCs/>
          <w:sz w:val="22"/>
          <w:szCs w:val="22"/>
        </w:rPr>
        <w:t xml:space="preserve"> </w:t>
      </w:r>
      <w:r w:rsidRPr="00CE55C2">
        <w:rPr>
          <w:rFonts w:asciiTheme="minorHAnsi" w:hAnsiTheme="minorHAnsi" w:cstheme="minorHAnsi"/>
          <w:sz w:val="22"/>
          <w:szCs w:val="22"/>
        </w:rPr>
        <w:t xml:space="preserve">περί εφαρμογής Συστήματος Διαχείρισης Ασφάλειας Τροφίμων από τον συμμετέχοντα οικονομικό φορέα, σύμφωνα με τις απαιτήσεις του προτύπου </w:t>
      </w:r>
      <w:r w:rsidRPr="00CE55C2">
        <w:rPr>
          <w:rFonts w:asciiTheme="minorHAnsi" w:hAnsiTheme="minorHAnsi" w:cstheme="minorHAnsi"/>
          <w:sz w:val="22"/>
          <w:szCs w:val="22"/>
          <w:lang w:val="en-US"/>
        </w:rPr>
        <w:t>ISO</w:t>
      </w:r>
      <w:r w:rsidRPr="00CE55C2">
        <w:rPr>
          <w:rFonts w:asciiTheme="minorHAnsi" w:hAnsiTheme="minorHAnsi" w:cstheme="minorHAnsi"/>
          <w:sz w:val="22"/>
          <w:szCs w:val="22"/>
        </w:rPr>
        <w:t xml:space="preserve"> 22000:2018 ή άλλου ευρωπαϊκού ή διεθνούς προτύπου για την ασφάλεια τροφίμων και τους οργανισμούς της αλυσίδας τροφίμων, εκδοθέν από Φορέα Πιστοποίησης, διαπιστευμένο σύμφωνα με τις απαιτήσεις του τρίτου εδαφίου της ως άνω υπο στοιχείο (7) παραγράφου. Στο πεδίο εφαρμογής του πιστοποιητικού θα περιλαμβάνονται οι δραστηριότητες: αποθήκευση, διακίνηση των προϊόντων.</w:t>
      </w:r>
    </w:p>
    <w:p w:rsidR="00C4119D" w:rsidRPr="00CE55C2" w:rsidRDefault="00C4119D" w:rsidP="00C4119D">
      <w:pPr>
        <w:pStyle w:val="a3"/>
        <w:numPr>
          <w:ilvl w:val="0"/>
          <w:numId w:val="1"/>
        </w:numPr>
        <w:tabs>
          <w:tab w:val="left" w:pos="426"/>
        </w:tabs>
        <w:ind w:left="426" w:hanging="426"/>
        <w:jc w:val="both"/>
        <w:rPr>
          <w:rFonts w:asciiTheme="minorHAnsi" w:hAnsiTheme="minorHAnsi" w:cstheme="minorHAnsi"/>
          <w:sz w:val="22"/>
          <w:szCs w:val="22"/>
        </w:rPr>
      </w:pPr>
      <w:r w:rsidRPr="00CE55C2">
        <w:rPr>
          <w:rFonts w:asciiTheme="minorHAnsi" w:hAnsiTheme="minorHAnsi" w:cstheme="minorHAnsi"/>
          <w:sz w:val="22"/>
          <w:szCs w:val="22"/>
        </w:rPr>
        <w:t>Ισχύον</w:t>
      </w:r>
      <w:r w:rsidRPr="00CE55C2">
        <w:rPr>
          <w:rFonts w:asciiTheme="minorHAnsi" w:hAnsiTheme="minorHAnsi" w:cstheme="minorHAnsi"/>
          <w:b/>
          <w:bCs/>
          <w:sz w:val="22"/>
          <w:szCs w:val="22"/>
        </w:rPr>
        <w:t xml:space="preserve"> </w:t>
      </w:r>
      <w:r w:rsidRPr="00CE55C2">
        <w:rPr>
          <w:rFonts w:asciiTheme="minorHAnsi" w:hAnsiTheme="minorHAnsi" w:cstheme="minorHAnsi"/>
          <w:sz w:val="22"/>
          <w:szCs w:val="22"/>
        </w:rPr>
        <w:t>πιστοποιητικό</w:t>
      </w:r>
      <w:r w:rsidRPr="00CE55C2">
        <w:rPr>
          <w:rFonts w:asciiTheme="minorHAnsi" w:hAnsiTheme="minorHAnsi" w:cstheme="minorHAnsi"/>
          <w:b/>
          <w:bCs/>
          <w:sz w:val="22"/>
          <w:szCs w:val="22"/>
        </w:rPr>
        <w:t xml:space="preserve"> </w:t>
      </w:r>
      <w:r w:rsidRPr="00CE55C2">
        <w:rPr>
          <w:rFonts w:asciiTheme="minorHAnsi" w:hAnsiTheme="minorHAnsi" w:cstheme="minorHAnsi"/>
          <w:sz w:val="22"/>
          <w:szCs w:val="22"/>
        </w:rPr>
        <w:t xml:space="preserve">περί εφαρμογής Συστήματος Διαχείρισης Ασφάλειας Τροφίμων από τον παραγωγό ή παρασκευαστή, σύμφωνα με τις απαιτήσεις του προτύπου </w:t>
      </w:r>
      <w:r w:rsidRPr="00CE55C2">
        <w:rPr>
          <w:rFonts w:asciiTheme="minorHAnsi" w:hAnsiTheme="minorHAnsi" w:cstheme="minorHAnsi"/>
          <w:sz w:val="22"/>
          <w:szCs w:val="22"/>
          <w:lang w:val="en-US"/>
        </w:rPr>
        <w:t>ISO</w:t>
      </w:r>
      <w:r w:rsidRPr="00CE55C2">
        <w:rPr>
          <w:rFonts w:asciiTheme="minorHAnsi" w:hAnsiTheme="minorHAnsi" w:cstheme="minorHAnsi"/>
          <w:sz w:val="22"/>
          <w:szCs w:val="22"/>
        </w:rPr>
        <w:t xml:space="preserve"> 22000:2018 ή άλλου ευρωπαϊκού ή διεθνούς προτύπου για την ασφάλεια τροφίμων και τους οργανισμούς της αλυσίδας τροφίμων, εκδοθέν από Φορέα Πιστοποίησης, διαπιστευμένο σύμφωνα με τις απαιτήσεις του τρίτου εδαφίου της ως άνω υπο στοιχείο (7) παραγράφου. Στο πεδίο εφαρμογής του πιστοποιητικού θα περιλαμβάνονται οι δραστηριότητες: παραγωγή – παρασκευή, τυποποίηση – συσκευασία των προϊόντων.</w:t>
      </w:r>
    </w:p>
    <w:p w:rsidR="00C4119D" w:rsidRPr="00CE55C2" w:rsidRDefault="00C4119D" w:rsidP="00C4119D">
      <w:pPr>
        <w:pStyle w:val="a3"/>
        <w:numPr>
          <w:ilvl w:val="0"/>
          <w:numId w:val="1"/>
        </w:numPr>
        <w:tabs>
          <w:tab w:val="left" w:pos="426"/>
        </w:tabs>
        <w:ind w:left="426" w:hanging="426"/>
        <w:jc w:val="both"/>
        <w:rPr>
          <w:rFonts w:asciiTheme="minorHAnsi" w:hAnsiTheme="minorHAnsi" w:cstheme="minorHAnsi"/>
          <w:sz w:val="22"/>
          <w:szCs w:val="22"/>
        </w:rPr>
      </w:pPr>
      <w:r w:rsidRPr="00CE55C2">
        <w:rPr>
          <w:rFonts w:asciiTheme="minorHAnsi" w:hAnsiTheme="minorHAnsi" w:cstheme="minorHAnsi"/>
          <w:sz w:val="22"/>
          <w:szCs w:val="22"/>
        </w:rPr>
        <w:t xml:space="preserve">Υπεύθυνη δήλωση του παραγωγού – παρασκευαστή ότι έλαβε γνώση των όρων της διακήρυξης και θα προμηθεύει τον συγκεκριμένο οικονομικό φορέα (προμηθευτή) με τα προϊόντα, σε περίπτωση κατακύρωσης του διαγωνισμού στον τελευταίο. </w:t>
      </w:r>
    </w:p>
    <w:p w:rsidR="00C4119D" w:rsidRPr="00CE55C2" w:rsidRDefault="00C4119D" w:rsidP="00C4119D">
      <w:pPr>
        <w:spacing w:after="0" w:line="240" w:lineRule="auto"/>
        <w:jc w:val="both"/>
        <w:rPr>
          <w:rFonts w:cstheme="minorHAnsi"/>
        </w:rPr>
      </w:pPr>
    </w:p>
    <w:p w:rsidR="00C4119D" w:rsidRPr="00C2574A" w:rsidRDefault="00C4119D" w:rsidP="00C4119D">
      <w:pPr>
        <w:spacing w:after="0" w:line="240" w:lineRule="auto"/>
        <w:jc w:val="both"/>
        <w:rPr>
          <w:rFonts w:cstheme="minorHAnsi"/>
        </w:rPr>
      </w:pPr>
    </w:p>
    <w:p w:rsidR="00C4119D" w:rsidRPr="008D0623" w:rsidRDefault="00C4119D" w:rsidP="00C4119D">
      <w:pPr>
        <w:spacing w:after="0" w:line="240" w:lineRule="auto"/>
        <w:jc w:val="both"/>
        <w:rPr>
          <w:rFonts w:cstheme="minorHAnsi"/>
          <w:b/>
          <w:u w:val="single"/>
        </w:rPr>
      </w:pPr>
      <w:r w:rsidRPr="008D0623">
        <w:rPr>
          <w:rFonts w:cstheme="minorHAnsi"/>
          <w:b/>
          <w:u w:val="single"/>
          <w:lang w:val="en-US"/>
        </w:rPr>
        <w:t>V</w:t>
      </w:r>
      <w:r w:rsidRPr="008D0623">
        <w:rPr>
          <w:rFonts w:cstheme="minorHAnsi"/>
          <w:b/>
          <w:u w:val="single"/>
        </w:rPr>
        <w:t>. Ειδικότερες υγειονομικές απαιτήσεις επι των διαδικασιών διακίνησης των προϊόντων:</w:t>
      </w:r>
    </w:p>
    <w:p w:rsidR="00C4119D" w:rsidRPr="008D0623" w:rsidRDefault="00C4119D" w:rsidP="00C4119D">
      <w:pPr>
        <w:pStyle w:val="31"/>
        <w:tabs>
          <w:tab w:val="clear" w:pos="7230"/>
        </w:tabs>
        <w:rPr>
          <w:rFonts w:asciiTheme="minorHAnsi" w:eastAsia="TimesNewRomanPSMT" w:hAnsiTheme="minorHAnsi" w:cstheme="minorHAnsi"/>
          <w:sz w:val="22"/>
          <w:szCs w:val="22"/>
        </w:rPr>
      </w:pPr>
    </w:p>
    <w:p w:rsidR="00C4119D" w:rsidRPr="008C4DA9" w:rsidRDefault="00C4119D" w:rsidP="00C4119D">
      <w:pPr>
        <w:pStyle w:val="31"/>
        <w:tabs>
          <w:tab w:val="clear" w:pos="7230"/>
        </w:tabs>
        <w:rPr>
          <w:rFonts w:asciiTheme="minorHAnsi" w:hAnsiTheme="minorHAnsi" w:cstheme="minorHAnsi"/>
          <w:sz w:val="22"/>
          <w:szCs w:val="22"/>
        </w:rPr>
      </w:pPr>
      <w:r w:rsidRPr="008C4DA9">
        <w:rPr>
          <w:rFonts w:asciiTheme="minorHAnsi" w:eastAsia="TimesNewRomanPSMT" w:hAnsiTheme="minorHAnsi" w:cstheme="minorHAnsi"/>
          <w:sz w:val="22"/>
          <w:szCs w:val="22"/>
        </w:rPr>
        <w:t xml:space="preserve">Η μεταφορά θα γίνεται με καθαρά και απολυμασμένα μεταφορικά μέσα-ψυγεία, τα οποία θα εξασφαλίζουν θερμοκρασία </w:t>
      </w:r>
      <w:r>
        <w:rPr>
          <w:rFonts w:asciiTheme="minorHAnsi" w:hAnsiTheme="minorHAnsi" w:cstheme="minorHAnsi"/>
          <w:sz w:val="22"/>
          <w:szCs w:val="22"/>
        </w:rPr>
        <w:t>2 -</w:t>
      </w:r>
      <w:r w:rsidRPr="008C4DA9">
        <w:rPr>
          <w:rFonts w:asciiTheme="minorHAnsi" w:hAnsiTheme="minorHAnsi" w:cstheme="minorHAnsi"/>
          <w:sz w:val="22"/>
          <w:szCs w:val="22"/>
        </w:rPr>
        <w:t xml:space="preserve"> 4° C</w:t>
      </w:r>
      <w:r w:rsidRPr="008C4DA9">
        <w:rPr>
          <w:rFonts w:asciiTheme="minorHAnsi" w:eastAsia="TimesNewRomanPSMT" w:hAnsiTheme="minorHAnsi" w:cstheme="minorHAnsi"/>
          <w:sz w:val="22"/>
          <w:szCs w:val="22"/>
        </w:rPr>
        <w:t>, και θα φέρουν σύστημα καταγραφής της θερμοκρασίας του θαλάμου μεταφοράς</w:t>
      </w:r>
      <w:r w:rsidRPr="008C4DA9">
        <w:rPr>
          <w:rFonts w:asciiTheme="minorHAnsi" w:hAnsiTheme="minorHAnsi" w:cstheme="minorHAnsi"/>
          <w:sz w:val="22"/>
          <w:szCs w:val="22"/>
        </w:rPr>
        <w:t xml:space="preserve">. Η ακολουθία των καταγεγραμμένων θερμοκρασιών κατά τη διάρκεια του δρομολογίου θα εκτυπώνεται και θα παραδίδεται στην Επιτροπή Παραλαβής Τροφίμων της αναθέτουσας αρχής. </w:t>
      </w:r>
      <w:r w:rsidRPr="008C4DA9">
        <w:rPr>
          <w:rFonts w:asciiTheme="minorHAnsi" w:eastAsia="TimesNewRomanPSMT" w:hAnsiTheme="minorHAnsi" w:cstheme="minorHAnsi"/>
          <w:sz w:val="22"/>
          <w:szCs w:val="22"/>
        </w:rPr>
        <w:t xml:space="preserve">Τα μεταφορικά μέσα θα πρέπει να είναι εφοδιασμένα με τα ανωτέρω έγγραφα </w:t>
      </w:r>
      <w:r w:rsidRPr="008C4DA9">
        <w:rPr>
          <w:rFonts w:asciiTheme="minorHAnsi" w:hAnsiTheme="minorHAnsi" w:cstheme="minorHAnsi"/>
          <w:sz w:val="22"/>
          <w:szCs w:val="22"/>
        </w:rPr>
        <w:t xml:space="preserve"> (5) και (6). </w:t>
      </w:r>
    </w:p>
    <w:p w:rsidR="00C4119D" w:rsidRPr="008C4DA9" w:rsidRDefault="00C4119D" w:rsidP="00C4119D">
      <w:pPr>
        <w:pStyle w:val="31"/>
        <w:tabs>
          <w:tab w:val="clear" w:pos="7230"/>
        </w:tabs>
        <w:rPr>
          <w:rFonts w:asciiTheme="minorHAnsi" w:hAnsiTheme="minorHAnsi" w:cstheme="minorHAnsi"/>
          <w:sz w:val="22"/>
          <w:szCs w:val="22"/>
        </w:rPr>
      </w:pPr>
    </w:p>
    <w:p w:rsidR="00C4119D" w:rsidRPr="008C4DA9" w:rsidRDefault="00C4119D" w:rsidP="00C4119D">
      <w:pPr>
        <w:pStyle w:val="31"/>
        <w:tabs>
          <w:tab w:val="clear" w:pos="7230"/>
        </w:tabs>
        <w:rPr>
          <w:rFonts w:asciiTheme="minorHAnsi" w:hAnsiTheme="minorHAnsi" w:cstheme="minorHAnsi"/>
          <w:sz w:val="22"/>
          <w:szCs w:val="22"/>
        </w:rPr>
      </w:pPr>
      <w:r w:rsidRPr="008C4DA9">
        <w:rPr>
          <w:rFonts w:asciiTheme="minorHAnsi" w:hAnsiTheme="minorHAnsi" w:cstheme="minorHAnsi"/>
          <w:sz w:val="22"/>
          <w:szCs w:val="22"/>
        </w:rPr>
        <w:t>Ο μεταφορέας θα πρέπει να διαθέτει Βιβλιάριο/Πιστοποιητικό υγείας σε ισχύ και να λαμβάνει κατά τη διάρκεια των χειρισμών παράδοσης των προϊόντων τα ενδεικνυόμενα μέτρα υγιεινής και προστασίας- ό,που απαιτείται-, όπως μάσκα προσώπου, κάλυμμα κεφαλής, γάντια μιας χρήσης κλπ.</w:t>
      </w:r>
    </w:p>
    <w:p w:rsidR="00C4119D" w:rsidRPr="008C4DA9" w:rsidRDefault="00C4119D" w:rsidP="00C4119D">
      <w:pPr>
        <w:pStyle w:val="31"/>
        <w:tabs>
          <w:tab w:val="clear" w:pos="7230"/>
        </w:tabs>
        <w:rPr>
          <w:rFonts w:asciiTheme="minorHAnsi" w:hAnsiTheme="minorHAnsi" w:cstheme="minorHAnsi"/>
          <w:sz w:val="22"/>
          <w:szCs w:val="22"/>
        </w:rPr>
      </w:pPr>
    </w:p>
    <w:p w:rsidR="00C4119D" w:rsidRPr="008C4DA9" w:rsidRDefault="00C4119D" w:rsidP="00C4119D">
      <w:pPr>
        <w:spacing w:after="0" w:line="240" w:lineRule="auto"/>
        <w:jc w:val="both"/>
        <w:rPr>
          <w:rFonts w:cstheme="minorHAnsi"/>
        </w:rPr>
      </w:pPr>
      <w:r w:rsidRPr="008C4DA9">
        <w:rPr>
          <w:rFonts w:cstheme="minorHAnsi"/>
        </w:rPr>
        <w:t>Ο προμηθευτής υποχρεούται να παραδίδει τα τρόφιμα με συνέπεια ως προς το είδος, την ποσότητα και την επιθυμητή ημερομηνία παράδοσης, σύμφωνα με την έγγραφη παραγγελία του Νοσοκομείου και να παρέχει στην Επιτροπή Παραλαβής κάθε πληροφορία που θα του ζητηθεί σχετικά με τον προσδιορισμό του είδους.</w:t>
      </w:r>
    </w:p>
    <w:p w:rsidR="00C4119D" w:rsidRPr="008C4DA9" w:rsidRDefault="00C4119D" w:rsidP="00C4119D">
      <w:pPr>
        <w:spacing w:after="0" w:line="240" w:lineRule="auto"/>
        <w:rPr>
          <w:rFonts w:cstheme="minorHAnsi"/>
        </w:rPr>
      </w:pPr>
    </w:p>
    <w:p w:rsidR="00C4119D" w:rsidRPr="008C4DA9" w:rsidRDefault="00C4119D" w:rsidP="00C4119D">
      <w:pPr>
        <w:spacing w:after="0" w:line="240" w:lineRule="auto"/>
        <w:jc w:val="both"/>
        <w:rPr>
          <w:rFonts w:eastAsia="Calibri" w:cstheme="minorHAnsi"/>
        </w:rPr>
      </w:pPr>
      <w:r w:rsidRPr="008C4DA9">
        <w:rPr>
          <w:rFonts w:eastAsia="Calibri" w:cstheme="minorHAnsi"/>
        </w:rPr>
        <w:t>Η ημερομηνία παράδοσης των προϊόντων θα βρίσκεται εντός του πρώτου τέταρτου του συνολικού</w:t>
      </w:r>
      <w:r w:rsidR="00CE55C2">
        <w:rPr>
          <w:rFonts w:eastAsia="Calibri" w:cstheme="minorHAnsi"/>
        </w:rPr>
        <w:t xml:space="preserve"> </w:t>
      </w:r>
      <w:r w:rsidRPr="008C4DA9">
        <w:rPr>
          <w:rFonts w:eastAsia="Calibri" w:cstheme="minorHAnsi"/>
        </w:rPr>
        <w:t xml:space="preserve">χρόνου </w:t>
      </w:r>
      <w:r>
        <w:rPr>
          <w:rFonts w:eastAsia="Calibri" w:cstheme="minorHAnsi"/>
        </w:rPr>
        <w:t>διατηρησιμότητάς</w:t>
      </w:r>
      <w:r w:rsidR="00CE55C2">
        <w:rPr>
          <w:rFonts w:eastAsia="Calibri" w:cstheme="minorHAnsi"/>
        </w:rPr>
        <w:t xml:space="preserve"> </w:t>
      </w:r>
      <w:r w:rsidRPr="008C4DA9">
        <w:rPr>
          <w:rFonts w:eastAsia="Calibri" w:cstheme="minorHAnsi"/>
        </w:rPr>
        <w:t>τους.</w:t>
      </w:r>
    </w:p>
    <w:p w:rsidR="00C4119D" w:rsidRDefault="00C4119D" w:rsidP="00C4119D">
      <w:pPr>
        <w:spacing w:after="0" w:line="240" w:lineRule="auto"/>
        <w:rPr>
          <w:rFonts w:cstheme="minorHAnsi"/>
        </w:rPr>
      </w:pPr>
    </w:p>
    <w:p w:rsidR="00187B10" w:rsidRDefault="00187B10"/>
    <w:sectPr w:rsidR="00187B10" w:rsidSect="0010081C">
      <w:footerReference w:type="default" r:id="rId7"/>
      <w:pgSz w:w="11906" w:h="16838"/>
      <w:pgMar w:top="1135" w:right="991" w:bottom="1440"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F6A" w:rsidRDefault="00C26F6A" w:rsidP="00087FFC">
      <w:pPr>
        <w:spacing w:after="0" w:line="240" w:lineRule="auto"/>
      </w:pPr>
      <w:r>
        <w:separator/>
      </w:r>
    </w:p>
  </w:endnote>
  <w:endnote w:type="continuationSeparator" w:id="1">
    <w:p w:rsidR="00C26F6A" w:rsidRDefault="00C26F6A" w:rsidP="00087F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43"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FC" w:rsidRPr="00087FFC" w:rsidRDefault="00087FFC">
    <w:pPr>
      <w:pStyle w:val="a5"/>
      <w:jc w:val="center"/>
      <w:rPr>
        <w:sz w:val="20"/>
        <w:szCs w:val="20"/>
      </w:rPr>
    </w:pPr>
    <w:r w:rsidRPr="00087FFC">
      <w:rPr>
        <w:sz w:val="20"/>
        <w:szCs w:val="20"/>
      </w:rPr>
      <w:t xml:space="preserve">Σελίδα </w:t>
    </w:r>
    <w:sdt>
      <w:sdtPr>
        <w:rPr>
          <w:sz w:val="20"/>
          <w:szCs w:val="20"/>
        </w:rPr>
        <w:id w:val="-1272325108"/>
        <w:docPartObj>
          <w:docPartGallery w:val="Page Numbers (Bottom of Page)"/>
          <w:docPartUnique/>
        </w:docPartObj>
      </w:sdtPr>
      <w:sdtContent>
        <w:r w:rsidR="00A3719A" w:rsidRPr="00087FFC">
          <w:rPr>
            <w:sz w:val="20"/>
            <w:szCs w:val="20"/>
          </w:rPr>
          <w:fldChar w:fldCharType="begin"/>
        </w:r>
        <w:r w:rsidRPr="00087FFC">
          <w:rPr>
            <w:sz w:val="20"/>
            <w:szCs w:val="20"/>
          </w:rPr>
          <w:instrText xml:space="preserve"> PAGE   \* MERGEFORMAT </w:instrText>
        </w:r>
        <w:r w:rsidR="00A3719A" w:rsidRPr="00087FFC">
          <w:rPr>
            <w:sz w:val="20"/>
            <w:szCs w:val="20"/>
          </w:rPr>
          <w:fldChar w:fldCharType="separate"/>
        </w:r>
        <w:r w:rsidR="00A45A6C">
          <w:rPr>
            <w:noProof/>
            <w:sz w:val="20"/>
            <w:szCs w:val="20"/>
          </w:rPr>
          <w:t>3</w:t>
        </w:r>
        <w:r w:rsidR="00A3719A" w:rsidRPr="00087FFC">
          <w:rPr>
            <w:sz w:val="20"/>
            <w:szCs w:val="20"/>
          </w:rPr>
          <w:fldChar w:fldCharType="end"/>
        </w:r>
        <w:r w:rsidRPr="00087FFC">
          <w:rPr>
            <w:sz w:val="20"/>
            <w:szCs w:val="20"/>
          </w:rPr>
          <w:t xml:space="preserve"> από 3</w:t>
        </w:r>
      </w:sdtContent>
    </w:sdt>
  </w:p>
  <w:p w:rsidR="00087FFC" w:rsidRDefault="00087FF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F6A" w:rsidRDefault="00C26F6A" w:rsidP="00087FFC">
      <w:pPr>
        <w:spacing w:after="0" w:line="240" w:lineRule="auto"/>
      </w:pPr>
      <w:r>
        <w:separator/>
      </w:r>
    </w:p>
  </w:footnote>
  <w:footnote w:type="continuationSeparator" w:id="1">
    <w:p w:rsidR="00C26F6A" w:rsidRDefault="00C26F6A" w:rsidP="00087F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C040C"/>
    <w:multiLevelType w:val="hybridMultilevel"/>
    <w:tmpl w:val="F87C463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E970D35"/>
    <w:multiLevelType w:val="hybridMultilevel"/>
    <w:tmpl w:val="C7BE7CE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187B10"/>
    <w:rsid w:val="00075EFC"/>
    <w:rsid w:val="00087FFC"/>
    <w:rsid w:val="0010081C"/>
    <w:rsid w:val="001070A0"/>
    <w:rsid w:val="00187B10"/>
    <w:rsid w:val="001D1438"/>
    <w:rsid w:val="00240477"/>
    <w:rsid w:val="0032167D"/>
    <w:rsid w:val="00404D3B"/>
    <w:rsid w:val="00587E4E"/>
    <w:rsid w:val="00663330"/>
    <w:rsid w:val="006B4DB6"/>
    <w:rsid w:val="006C0574"/>
    <w:rsid w:val="007A513E"/>
    <w:rsid w:val="00815809"/>
    <w:rsid w:val="008230E5"/>
    <w:rsid w:val="0083152E"/>
    <w:rsid w:val="008637B7"/>
    <w:rsid w:val="008A3A49"/>
    <w:rsid w:val="009056D1"/>
    <w:rsid w:val="0093247B"/>
    <w:rsid w:val="009446E9"/>
    <w:rsid w:val="009A1359"/>
    <w:rsid w:val="009D557C"/>
    <w:rsid w:val="009F0FD9"/>
    <w:rsid w:val="00A3719A"/>
    <w:rsid w:val="00A45A6C"/>
    <w:rsid w:val="00AC7F93"/>
    <w:rsid w:val="00B719AC"/>
    <w:rsid w:val="00C26F6A"/>
    <w:rsid w:val="00C4119D"/>
    <w:rsid w:val="00CB1B7F"/>
    <w:rsid w:val="00CD277F"/>
    <w:rsid w:val="00CE55C2"/>
    <w:rsid w:val="00E70664"/>
    <w:rsid w:val="00EA0439"/>
    <w:rsid w:val="00F242BC"/>
    <w:rsid w:val="00F528E6"/>
    <w:rsid w:val="00FB671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3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rsid w:val="008637B7"/>
    <w:pPr>
      <w:overflowPunct w:val="0"/>
      <w:autoSpaceDE w:val="0"/>
      <w:autoSpaceDN w:val="0"/>
      <w:adjustRightInd w:val="0"/>
      <w:spacing w:after="0" w:line="240" w:lineRule="auto"/>
      <w:jc w:val="both"/>
      <w:textAlignment w:val="baseline"/>
    </w:pPr>
    <w:rPr>
      <w:rFonts w:ascii="Bookman Old Style" w:eastAsia="Times New Roman" w:hAnsi="Bookman Old Style" w:cs="Times New Roman"/>
      <w:szCs w:val="20"/>
      <w:lang w:eastAsia="el-GR"/>
    </w:rPr>
  </w:style>
  <w:style w:type="character" w:customStyle="1" w:styleId="2Char">
    <w:name w:val="Σώμα κείμενου 2 Char"/>
    <w:basedOn w:val="a0"/>
    <w:link w:val="2"/>
    <w:rsid w:val="008637B7"/>
    <w:rPr>
      <w:rFonts w:ascii="Bookman Old Style" w:eastAsia="Times New Roman" w:hAnsi="Bookman Old Style" w:cs="Times New Roman"/>
      <w:szCs w:val="20"/>
      <w:lang w:eastAsia="el-GR"/>
    </w:rPr>
  </w:style>
  <w:style w:type="paragraph" w:styleId="a3">
    <w:name w:val="List Paragraph"/>
    <w:basedOn w:val="a"/>
    <w:uiPriority w:val="34"/>
    <w:qFormat/>
    <w:rsid w:val="008637B7"/>
    <w:pPr>
      <w:spacing w:after="0" w:line="240" w:lineRule="auto"/>
      <w:ind w:left="720"/>
    </w:pPr>
    <w:rPr>
      <w:rFonts w:ascii="Times New Roman" w:eastAsia="SimSun" w:hAnsi="Times New Roman" w:cs="Times New Roman"/>
      <w:sz w:val="24"/>
      <w:szCs w:val="24"/>
      <w:lang w:eastAsia="zh-CN"/>
    </w:rPr>
  </w:style>
  <w:style w:type="paragraph" w:customStyle="1" w:styleId="31">
    <w:name w:val="Σώμα κείμενου 31"/>
    <w:basedOn w:val="a"/>
    <w:rsid w:val="008637B7"/>
    <w:pPr>
      <w:tabs>
        <w:tab w:val="left" w:pos="7230"/>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paragraph" w:styleId="a4">
    <w:name w:val="header"/>
    <w:basedOn w:val="a"/>
    <w:link w:val="Char"/>
    <w:uiPriority w:val="99"/>
    <w:semiHidden/>
    <w:unhideWhenUsed/>
    <w:rsid w:val="00087FFC"/>
    <w:pPr>
      <w:tabs>
        <w:tab w:val="center" w:pos="4153"/>
        <w:tab w:val="right" w:pos="8306"/>
      </w:tabs>
      <w:spacing w:after="0" w:line="240" w:lineRule="auto"/>
    </w:pPr>
  </w:style>
  <w:style w:type="character" w:customStyle="1" w:styleId="Char">
    <w:name w:val="Κεφαλίδα Char"/>
    <w:basedOn w:val="a0"/>
    <w:link w:val="a4"/>
    <w:uiPriority w:val="99"/>
    <w:semiHidden/>
    <w:rsid w:val="00087FFC"/>
  </w:style>
  <w:style w:type="paragraph" w:styleId="a5">
    <w:name w:val="footer"/>
    <w:basedOn w:val="a"/>
    <w:link w:val="Char0"/>
    <w:uiPriority w:val="99"/>
    <w:unhideWhenUsed/>
    <w:rsid w:val="00087FFC"/>
    <w:pPr>
      <w:tabs>
        <w:tab w:val="center" w:pos="4153"/>
        <w:tab w:val="right" w:pos="8306"/>
      </w:tabs>
      <w:spacing w:after="0" w:line="240" w:lineRule="auto"/>
    </w:pPr>
  </w:style>
  <w:style w:type="character" w:customStyle="1" w:styleId="Char0">
    <w:name w:val="Υποσέλιδο Char"/>
    <w:basedOn w:val="a0"/>
    <w:link w:val="a5"/>
    <w:uiPriority w:val="99"/>
    <w:rsid w:val="00087F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1252</Words>
  <Characters>6764</Characters>
  <Application>Microsoft Office Word</Application>
  <DocSecurity>0</DocSecurity>
  <Lines>56</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d.zervas</dc:creator>
  <cp:lastModifiedBy>s.spatoula</cp:lastModifiedBy>
  <cp:revision>2</cp:revision>
  <dcterms:created xsi:type="dcterms:W3CDTF">2025-03-12T07:38:00Z</dcterms:created>
  <dcterms:modified xsi:type="dcterms:W3CDTF">2025-03-12T07:38:00Z</dcterms:modified>
</cp:coreProperties>
</file>