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B10" w:rsidRDefault="00B719AC" w:rsidP="00AB119E">
      <w:pPr>
        <w:jc w:val="center"/>
        <w:rPr>
          <w:sz w:val="24"/>
          <w:szCs w:val="24"/>
        </w:rPr>
      </w:pPr>
      <w:r w:rsidRPr="009056D1">
        <w:rPr>
          <w:sz w:val="24"/>
          <w:szCs w:val="24"/>
        </w:rPr>
        <w:t>Προδιαγραφές για εξωσυμβατική προμήθεια</w:t>
      </w:r>
    </w:p>
    <w:p w:rsidR="009056D1" w:rsidRPr="009056D1" w:rsidRDefault="009056D1" w:rsidP="001758D0">
      <w:pPr>
        <w:spacing w:after="0" w:line="240" w:lineRule="auto"/>
        <w:rPr>
          <w:sz w:val="24"/>
          <w:szCs w:val="24"/>
        </w:rPr>
      </w:pPr>
    </w:p>
    <w:p w:rsidR="00187B10" w:rsidRPr="00240477" w:rsidRDefault="008B3899" w:rsidP="001758D0">
      <w:pPr>
        <w:spacing w:after="0" w:line="240" w:lineRule="auto"/>
        <w:rPr>
          <w:u w:val="single"/>
        </w:rPr>
      </w:pPr>
      <w:r>
        <w:rPr>
          <w:u w:val="single"/>
        </w:rPr>
        <w:t>Είδη</w:t>
      </w:r>
      <w:r w:rsidR="00187B10" w:rsidRPr="00240477">
        <w:rPr>
          <w:u w:val="single"/>
        </w:rPr>
        <w:t xml:space="preserve"> προς προμήθεια:</w:t>
      </w:r>
    </w:p>
    <w:p w:rsidR="001758D0" w:rsidRDefault="001758D0" w:rsidP="001758D0">
      <w:pPr>
        <w:spacing w:after="0" w:line="240" w:lineRule="auto"/>
        <w:rPr>
          <w:b/>
        </w:rPr>
      </w:pPr>
    </w:p>
    <w:p w:rsidR="008B3899" w:rsidRPr="00BF0E06" w:rsidRDefault="00362B69" w:rsidP="001758D0">
      <w:pPr>
        <w:spacing w:after="0" w:line="240" w:lineRule="auto"/>
        <w:rPr>
          <w:b/>
        </w:rPr>
      </w:pPr>
      <w:r>
        <w:rPr>
          <w:b/>
        </w:rPr>
        <w:t>Ξύδι σε συσ</w:t>
      </w:r>
      <w:r w:rsidR="002E5F0C">
        <w:rPr>
          <w:b/>
        </w:rPr>
        <w:t>κ</w:t>
      </w:r>
      <w:r>
        <w:rPr>
          <w:b/>
        </w:rPr>
        <w:t>ευασία καθαρού βάρους 400  γραμμαρίων</w:t>
      </w:r>
      <w:r w:rsidR="00BF0E06" w:rsidRPr="00BF0E06">
        <w:rPr>
          <w:b/>
        </w:rPr>
        <w:t xml:space="preserve"> (390 </w:t>
      </w:r>
      <w:r w:rsidR="00BF0E06">
        <w:rPr>
          <w:b/>
          <w:lang w:val="en-US"/>
        </w:rPr>
        <w:t>ml</w:t>
      </w:r>
      <w:r w:rsidR="00BF0E06" w:rsidRPr="00BF0E06">
        <w:rPr>
          <w:b/>
        </w:rPr>
        <w:t>)</w:t>
      </w:r>
    </w:p>
    <w:p w:rsidR="008B3899" w:rsidRDefault="008B3899" w:rsidP="001758D0">
      <w:pPr>
        <w:spacing w:after="0" w:line="240" w:lineRule="auto"/>
      </w:pPr>
    </w:p>
    <w:p w:rsidR="00240477" w:rsidRPr="008B3899" w:rsidRDefault="008637B7" w:rsidP="001758D0">
      <w:pPr>
        <w:spacing w:after="0" w:line="240" w:lineRule="auto"/>
        <w:rPr>
          <w:b/>
        </w:rPr>
      </w:pPr>
      <w:r w:rsidRPr="008B3899">
        <w:rPr>
          <w:b/>
        </w:rPr>
        <w:t xml:space="preserve">Ι. </w:t>
      </w:r>
      <w:r w:rsidR="00187B10" w:rsidRPr="008B3899">
        <w:rPr>
          <w:b/>
        </w:rPr>
        <w:t>Ειδικότερες προδιαγραφές:</w:t>
      </w:r>
    </w:p>
    <w:p w:rsidR="001758D0" w:rsidRDefault="001758D0" w:rsidP="001758D0">
      <w:pPr>
        <w:spacing w:after="0" w:line="240" w:lineRule="auto"/>
        <w:jc w:val="both"/>
      </w:pPr>
    </w:p>
    <w:p w:rsidR="00587E4E" w:rsidRDefault="00187B10" w:rsidP="001758D0">
      <w:pPr>
        <w:spacing w:after="0" w:line="240" w:lineRule="auto"/>
        <w:jc w:val="both"/>
      </w:pPr>
      <w:r>
        <w:t>Τ</w:t>
      </w:r>
      <w:r w:rsidR="002E5F0C">
        <w:t>ο</w:t>
      </w:r>
      <w:r>
        <w:t xml:space="preserve"> προϊόν</w:t>
      </w:r>
      <w:r w:rsidR="008B3899">
        <w:t>τα</w:t>
      </w:r>
      <w:r>
        <w:t xml:space="preserve"> να </w:t>
      </w:r>
      <w:r w:rsidR="008B3899">
        <w:t xml:space="preserve">ικανοποιούν </w:t>
      </w:r>
      <w:r>
        <w:t>τους όρους του Κώδικα Τροφίμων και Ποτών (Κ.Τ.Π.</w:t>
      </w:r>
      <w:r w:rsidR="002E5F0C">
        <w:t>, άρθρο 39</w:t>
      </w:r>
      <w:r>
        <w:t>)</w:t>
      </w:r>
      <w:r w:rsidR="00587E4E">
        <w:t xml:space="preserve"> </w:t>
      </w:r>
      <w:r>
        <w:t>και των εν ισχύ</w:t>
      </w:r>
      <w:r w:rsidR="00587E4E">
        <w:t xml:space="preserve"> υγειονομικών</w:t>
      </w:r>
      <w:r w:rsidR="00AB119E">
        <w:t xml:space="preserve"> και αγορανομικών</w:t>
      </w:r>
      <w:r w:rsidR="00587E4E">
        <w:t xml:space="preserve"> διατάξεων της Ελληνικής και Ενωσιακής νομοθεσίας.</w:t>
      </w:r>
      <w:r>
        <w:t xml:space="preserve"> </w:t>
      </w:r>
    </w:p>
    <w:p w:rsidR="001758D0" w:rsidRDefault="001758D0" w:rsidP="001758D0">
      <w:pPr>
        <w:spacing w:after="0" w:line="240" w:lineRule="auto"/>
        <w:jc w:val="both"/>
        <w:rPr>
          <w:b/>
        </w:rPr>
      </w:pPr>
    </w:p>
    <w:p w:rsidR="00187B10" w:rsidRDefault="00663330" w:rsidP="001758D0">
      <w:pPr>
        <w:spacing w:after="0" w:line="240" w:lineRule="auto"/>
        <w:jc w:val="both"/>
      </w:pPr>
      <w:r w:rsidRPr="00240477">
        <w:rPr>
          <w:b/>
        </w:rPr>
        <w:t>Συσκευασία</w:t>
      </w:r>
      <w:r>
        <w:t>:</w:t>
      </w:r>
      <w:r w:rsidR="00240477">
        <w:t xml:space="preserve"> </w:t>
      </w:r>
      <w:r w:rsidR="008B3899">
        <w:t>Τα</w:t>
      </w:r>
      <w:r>
        <w:t xml:space="preserve"> προϊόν</w:t>
      </w:r>
      <w:r w:rsidR="008B3899">
        <w:t>τα</w:t>
      </w:r>
      <w:r>
        <w:t xml:space="preserve"> να εί</w:t>
      </w:r>
      <w:r w:rsidR="002E5F0C">
        <w:t>ναι συσκευασμένα</w:t>
      </w:r>
      <w:r w:rsidR="00AB119E">
        <w:t xml:space="preserve"> σε περιέκτες </w:t>
      </w:r>
      <w:r w:rsidR="00187B10">
        <w:t>από υλικά κατάλληλα για τρόφιμα</w:t>
      </w:r>
      <w:r>
        <w:t>,</w:t>
      </w:r>
      <w:r w:rsidR="00187B10">
        <w:t xml:space="preserve"> που να κλείνουν κατά τρόπο ώστε να παρεμποδίζουν οποιαδήποτε επαφή του προϊόντος με το εξωτερικό περιβάλλον και </w:t>
      </w:r>
      <w:r>
        <w:t>το περιεχόμενο να μήν</w:t>
      </w:r>
      <w:r w:rsidR="00187B10">
        <w:t xml:space="preserve"> μπορεί να θιγεί χωρίς να υπ</w:t>
      </w:r>
      <w:r>
        <w:t>οστεί η συσκευασία άνοιγμα ή μετατροπή</w:t>
      </w:r>
      <w:r w:rsidR="008637B7">
        <w:t>, σύμφωνα με τις οικείες διατάξεις του Κ.Τ.Π.</w:t>
      </w:r>
      <w:r w:rsidR="00187B10">
        <w:t xml:space="preserve"> </w:t>
      </w:r>
    </w:p>
    <w:p w:rsidR="001758D0" w:rsidRDefault="001758D0" w:rsidP="001758D0">
      <w:pPr>
        <w:spacing w:after="0" w:line="240" w:lineRule="auto"/>
        <w:jc w:val="both"/>
      </w:pPr>
    </w:p>
    <w:p w:rsidR="007A513E" w:rsidRDefault="00187B10" w:rsidP="001758D0">
      <w:pPr>
        <w:spacing w:after="0" w:line="240" w:lineRule="auto"/>
        <w:jc w:val="both"/>
      </w:pPr>
      <w:r>
        <w:t xml:space="preserve"> </w:t>
      </w:r>
      <w:r w:rsidRPr="00240477">
        <w:rPr>
          <w:b/>
        </w:rPr>
        <w:t>Επισήμανση</w:t>
      </w:r>
      <w:r w:rsidR="00663330">
        <w:t>:</w:t>
      </w:r>
      <w:r>
        <w:t xml:space="preserve"> </w:t>
      </w:r>
      <w:r w:rsidR="005013AF">
        <w:t>Σ</w:t>
      </w:r>
      <w:r w:rsidR="007A513E">
        <w:t xml:space="preserve">τη συσκευασία του </w:t>
      </w:r>
      <w:r>
        <w:t>π</w:t>
      </w:r>
      <w:r w:rsidR="007A513E">
        <w:t>ροϊόντος</w:t>
      </w:r>
      <w:r w:rsidR="00240477">
        <w:t>,</w:t>
      </w:r>
      <w:r>
        <w:t xml:space="preserve"> να αναγράφονται, </w:t>
      </w:r>
      <w:r w:rsidR="00663330">
        <w:t>πέραν</w:t>
      </w:r>
      <w:r>
        <w:t xml:space="preserve"> </w:t>
      </w:r>
      <w:r w:rsidR="00663330">
        <w:t>άλλων ενδείξεων</w:t>
      </w:r>
      <w:r>
        <w:t xml:space="preserve"> που προβλέπονται</w:t>
      </w:r>
      <w:r w:rsidR="007A513E">
        <w:t xml:space="preserve"> από την οικεία νομοθεσία,</w:t>
      </w:r>
      <w:r>
        <w:t xml:space="preserve"> και οι εξής: </w:t>
      </w:r>
    </w:p>
    <w:p w:rsidR="00187B10" w:rsidRDefault="00187B10" w:rsidP="001758D0">
      <w:pPr>
        <w:spacing w:after="0" w:line="240" w:lineRule="auto"/>
        <w:jc w:val="both"/>
      </w:pPr>
      <w:r>
        <w:t xml:space="preserve">α) </w:t>
      </w:r>
      <w:r w:rsidR="00621413">
        <w:t>Η επωνυμία και η διεύθυνση</w:t>
      </w:r>
      <w:r w:rsidR="008B3899">
        <w:t xml:space="preserve"> έδρας</w:t>
      </w:r>
      <w:r w:rsidR="00621413">
        <w:t xml:space="preserve"> της επιχείρησης παραγωγής</w:t>
      </w:r>
    </w:p>
    <w:p w:rsidR="007A513E" w:rsidRDefault="00187B10" w:rsidP="001758D0">
      <w:pPr>
        <w:spacing w:after="0" w:line="240" w:lineRule="auto"/>
        <w:jc w:val="both"/>
      </w:pPr>
      <w:r>
        <w:t xml:space="preserve">β) </w:t>
      </w:r>
      <w:r w:rsidR="00DA646E">
        <w:t>Η ονομασία του τροφίμου</w:t>
      </w:r>
      <w:r>
        <w:t xml:space="preserve"> </w:t>
      </w:r>
    </w:p>
    <w:p w:rsidR="007A513E" w:rsidRDefault="00187B10" w:rsidP="001758D0">
      <w:pPr>
        <w:spacing w:after="0" w:line="240" w:lineRule="auto"/>
        <w:jc w:val="both"/>
      </w:pPr>
      <w:r>
        <w:t>γ) Η λέξη «ΣΥΣΤΑΤΙΚΑ»</w:t>
      </w:r>
      <w:r w:rsidR="007A513E">
        <w:t>,</w:t>
      </w:r>
      <w:r>
        <w:t xml:space="preserve"> ακολουθούμενη από την ονομασία όλων των συστατικών του προϊόντος,  κατά σειρά ελαττούμενης πε</w:t>
      </w:r>
      <w:r w:rsidR="00621413">
        <w:t>ριεκτικότητας</w:t>
      </w:r>
    </w:p>
    <w:p w:rsidR="00621413" w:rsidRDefault="00187B10" w:rsidP="001758D0">
      <w:pPr>
        <w:spacing w:after="0" w:line="240" w:lineRule="auto"/>
        <w:jc w:val="both"/>
      </w:pPr>
      <w:r>
        <w:t>δ) Χρονικές ενδείξεις</w:t>
      </w:r>
      <w:r w:rsidR="00AB08E3">
        <w:t xml:space="preserve"> (ημερομηνία συσκευασίας)</w:t>
      </w:r>
      <w:r>
        <w:t xml:space="preserve">, σύμφωνα με τις ισχύουσες διατάξεις </w:t>
      </w:r>
    </w:p>
    <w:p w:rsidR="007A513E" w:rsidRDefault="00187B10" w:rsidP="001758D0">
      <w:pPr>
        <w:spacing w:after="0" w:line="240" w:lineRule="auto"/>
        <w:jc w:val="both"/>
      </w:pPr>
      <w:r>
        <w:t xml:space="preserve">ε) Οι ιδιαίτερες συνθήκες διατήρησης του προϊόντος.  </w:t>
      </w:r>
    </w:p>
    <w:p w:rsidR="00187B10" w:rsidRDefault="007A513E" w:rsidP="001758D0">
      <w:pPr>
        <w:spacing w:after="0" w:line="240" w:lineRule="auto"/>
        <w:jc w:val="both"/>
      </w:pPr>
      <w:r>
        <w:t xml:space="preserve">Στην περίπτωση εισαγόμενου από χώρες της </w:t>
      </w:r>
      <w:r w:rsidR="00815809">
        <w:t>ΕΕ προϊόντος</w:t>
      </w:r>
      <w:r>
        <w:t>,</w:t>
      </w:r>
      <w:r w:rsidR="00187B10">
        <w:t xml:space="preserve"> οι ενδείξεις θα αναγράφονται και στην ελληνική γλώσσα </w:t>
      </w:r>
      <w:r w:rsidR="00815809">
        <w:t>επί</w:t>
      </w:r>
      <w:r w:rsidR="00187B10">
        <w:t xml:space="preserve"> τη</w:t>
      </w:r>
      <w:r w:rsidR="00815809">
        <w:t>ς</w:t>
      </w:r>
      <w:r w:rsidR="00187B10">
        <w:t xml:space="preserve"> συσκευασία</w:t>
      </w:r>
      <w:r w:rsidR="00815809">
        <w:t>ς</w:t>
      </w:r>
      <w:r w:rsidR="00187B10">
        <w:t xml:space="preserve"> τους. </w:t>
      </w:r>
    </w:p>
    <w:p w:rsidR="005013AF" w:rsidRDefault="00187B10" w:rsidP="001758D0">
      <w:pPr>
        <w:tabs>
          <w:tab w:val="left" w:pos="709"/>
        </w:tabs>
        <w:spacing w:after="0" w:line="240" w:lineRule="auto"/>
        <w:jc w:val="both"/>
        <w:rPr>
          <w:rFonts w:cstheme="minorHAnsi"/>
        </w:rPr>
      </w:pPr>
      <w:r>
        <w:t xml:space="preserve"> </w:t>
      </w:r>
      <w:r w:rsidR="005013AF" w:rsidRPr="007C0705">
        <w:rPr>
          <w:rFonts w:cstheme="minorHAnsi"/>
        </w:rPr>
        <w:t xml:space="preserve">Η </w:t>
      </w:r>
      <w:r w:rsidR="005013AF">
        <w:rPr>
          <w:rFonts w:cstheme="minorHAnsi"/>
        </w:rPr>
        <w:t>επισήμανση</w:t>
      </w:r>
      <w:r w:rsidR="005013AF" w:rsidRPr="007C0705">
        <w:rPr>
          <w:rFonts w:cstheme="minorHAnsi"/>
        </w:rPr>
        <w:t xml:space="preserve"> των </w:t>
      </w:r>
      <w:r w:rsidR="005013AF">
        <w:rPr>
          <w:rFonts w:cstheme="minorHAnsi"/>
        </w:rPr>
        <w:t>προϊόντων</w:t>
      </w:r>
      <w:r w:rsidR="005013AF" w:rsidRPr="007C0705">
        <w:rPr>
          <w:rFonts w:cstheme="minorHAnsi"/>
        </w:rPr>
        <w:t xml:space="preserve"> </w:t>
      </w:r>
      <w:r w:rsidR="005013AF">
        <w:rPr>
          <w:rFonts w:cstheme="minorHAnsi"/>
        </w:rPr>
        <w:t>θ</w:t>
      </w:r>
      <w:r w:rsidR="005013AF" w:rsidRPr="007C0705">
        <w:rPr>
          <w:rFonts w:cstheme="minorHAnsi"/>
        </w:rPr>
        <w:t xml:space="preserve">α ικανοποιεί </w:t>
      </w:r>
      <w:r w:rsidR="005013AF">
        <w:rPr>
          <w:rFonts w:cstheme="minorHAnsi"/>
        </w:rPr>
        <w:t xml:space="preserve">κάθε άλλη απαίτηση </w:t>
      </w:r>
      <w:r w:rsidR="005013AF" w:rsidRPr="007C0705">
        <w:rPr>
          <w:rFonts w:cstheme="minorHAnsi"/>
        </w:rPr>
        <w:t>της Ενωσιακής (Κανονισμός ΕΕ 1169/2011) και εθνικής νομοθεσίας.</w:t>
      </w:r>
    </w:p>
    <w:p w:rsidR="00AB119E" w:rsidRPr="00C7229D" w:rsidRDefault="00AB119E" w:rsidP="001758D0">
      <w:pPr>
        <w:tabs>
          <w:tab w:val="left" w:pos="709"/>
        </w:tabs>
        <w:spacing w:after="0" w:line="240" w:lineRule="auto"/>
        <w:jc w:val="both"/>
        <w:rPr>
          <w:rFonts w:cstheme="minorHAnsi"/>
        </w:rPr>
      </w:pPr>
    </w:p>
    <w:p w:rsidR="00AB119E" w:rsidRDefault="00AB119E" w:rsidP="001758D0">
      <w:pPr>
        <w:spacing w:after="0" w:line="240" w:lineRule="auto"/>
      </w:pPr>
      <w:r>
        <w:t xml:space="preserve">Ο εναπομένων χρόνος διατηρησιμότητας των προϊόντων κατά την ημέρα παράδοσης στο Νοσοκομείο να ισούται τουλάχιστον με τα </w:t>
      </w:r>
      <w:r w:rsidR="008A5482">
        <w:t>3</w:t>
      </w:r>
      <w:r>
        <w:t>/</w:t>
      </w:r>
      <w:r w:rsidR="001758D0">
        <w:t>4</w:t>
      </w:r>
      <w:r>
        <w:t xml:space="preserve"> του συνολικού χρόνου διατηρησιμότητας.</w:t>
      </w:r>
    </w:p>
    <w:p w:rsidR="00187B10" w:rsidRDefault="00187B10" w:rsidP="001758D0">
      <w:pPr>
        <w:spacing w:after="0" w:line="240" w:lineRule="auto"/>
      </w:pPr>
    </w:p>
    <w:p w:rsidR="001758D0" w:rsidRDefault="001758D0" w:rsidP="001758D0">
      <w:pPr>
        <w:spacing w:after="0" w:line="240" w:lineRule="auto"/>
      </w:pPr>
    </w:p>
    <w:p w:rsidR="008637B7" w:rsidRDefault="008637B7" w:rsidP="001758D0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1758D0" w:rsidRPr="00D01444" w:rsidRDefault="008A5482" w:rsidP="001758D0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ΙΙ</w:t>
      </w:r>
      <w:r w:rsidR="001758D0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1758D0" w:rsidRPr="00D01444">
        <w:rPr>
          <w:rFonts w:asciiTheme="minorHAnsi" w:hAnsiTheme="minorHAnsi" w:cstheme="minorHAnsi"/>
          <w:b/>
          <w:bCs/>
          <w:sz w:val="22"/>
          <w:szCs w:val="22"/>
        </w:rPr>
        <w:t>Συμφωνία με την παρούσα προδιαγραφή</w:t>
      </w:r>
    </w:p>
    <w:p w:rsidR="001758D0" w:rsidRDefault="001758D0" w:rsidP="001758D0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8A5482" w:rsidRDefault="008A5482" w:rsidP="008A5482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8A5482" w:rsidRPr="00824D75" w:rsidRDefault="008A5482" w:rsidP="008A5482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8A5482" w:rsidRPr="00D01444" w:rsidRDefault="008A5482" w:rsidP="008A5482">
      <w:pPr>
        <w:pStyle w:val="31"/>
        <w:numPr>
          <w:ilvl w:val="0"/>
          <w:numId w:val="2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8A5482" w:rsidRPr="00D01444" w:rsidRDefault="008A5482" w:rsidP="008A5482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8A5482" w:rsidRPr="00D01444" w:rsidRDefault="008A5482" w:rsidP="008A5482">
      <w:pPr>
        <w:pStyle w:val="31"/>
        <w:numPr>
          <w:ilvl w:val="0"/>
          <w:numId w:val="2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8A5482" w:rsidRDefault="008A5482" w:rsidP="008A548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8A5482" w:rsidRPr="00696A17" w:rsidRDefault="008A5482" w:rsidP="008A5482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el-GR"/>
        </w:rPr>
      </w:pPr>
      <w:r w:rsidRPr="00696A17">
        <w:rPr>
          <w:rFonts w:eastAsia="Times New Roman" w:cstheme="minorHAnsi"/>
          <w:bCs/>
          <w:lang w:eastAsia="el-GR"/>
        </w:rPr>
        <w:t xml:space="preserve">3.  </w:t>
      </w:r>
      <w:r w:rsidRPr="00696A17">
        <w:rPr>
          <w:rFonts w:cstheme="minorHAnsi"/>
        </w:rPr>
        <w:t xml:space="preserve">Ισχύον πιστοποιητικό, περί εφαρμογής Συστήματος Διαχείρισης Ασφάλειας Τροφίμων, σύμφωνα με τις απαιτήσεις του προτύπου </w:t>
      </w:r>
      <w:r w:rsidRPr="00696A17">
        <w:rPr>
          <w:rFonts w:cstheme="minorHAnsi"/>
          <w:lang w:val="en-US"/>
        </w:rPr>
        <w:t>ISO</w:t>
      </w:r>
      <w:r w:rsidRPr="00696A17">
        <w:rPr>
          <w:rFonts w:cstheme="minorHAnsi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696A17">
        <w:rPr>
          <w:rFonts w:cstheme="minorHAnsi"/>
          <w:i/>
        </w:rPr>
        <w:t>Εθνικό Σύστημα Διαπίστευσης Α.Ε.</w:t>
      </w:r>
      <w:r w:rsidRPr="00696A17">
        <w:rPr>
          <w:rFonts w:cstheme="minorHAnsi"/>
        </w:rPr>
        <w:t xml:space="preserve"> (Ε.ΣΥ.Δ.) ή από φορέα διαπίστευσης, μέλος της </w:t>
      </w:r>
      <w:r w:rsidRPr="00696A17">
        <w:rPr>
          <w:rFonts w:cstheme="minorHAnsi"/>
          <w:i/>
        </w:rPr>
        <w:t xml:space="preserve">Ευρωπαϊκής Συνεργασίας για τη </w:t>
      </w:r>
      <w:r w:rsidRPr="00696A17">
        <w:rPr>
          <w:rFonts w:cstheme="minorHAnsi"/>
          <w:i/>
        </w:rPr>
        <w:lastRenderedPageBreak/>
        <w:t>Διαπίστευση</w:t>
      </w:r>
      <w:r w:rsidRPr="00696A17">
        <w:rPr>
          <w:rFonts w:cstheme="minorHAnsi"/>
        </w:rPr>
        <w:t xml:space="preserve"> (</w:t>
      </w:r>
      <w:r w:rsidRPr="00696A17">
        <w:rPr>
          <w:rFonts w:cstheme="minorHAnsi"/>
          <w:lang w:val="en-US"/>
        </w:rPr>
        <w:t>European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Cooperation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for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Accreditation</w:t>
      </w:r>
      <w:r w:rsidRPr="00696A17">
        <w:rPr>
          <w:rFonts w:cstheme="minorHAnsi"/>
        </w:rPr>
        <w:t xml:space="preserve">) και της αντίστοιχης </w:t>
      </w:r>
      <w:r w:rsidRPr="00696A17">
        <w:rPr>
          <w:rFonts w:cstheme="minorHAnsi"/>
          <w:i/>
        </w:rPr>
        <w:t>Συμφωνίας Αμοιβαίας Αναγνώρισης</w:t>
      </w:r>
      <w:r w:rsidRPr="00696A17">
        <w:rPr>
          <w:rFonts w:cstheme="minorHAnsi"/>
        </w:rPr>
        <w:t xml:space="preserve"> (</w:t>
      </w:r>
      <w:r w:rsidRPr="00696A17">
        <w:rPr>
          <w:rFonts w:cstheme="minorHAnsi"/>
          <w:lang w:val="en-US"/>
        </w:rPr>
        <w:t>M</w:t>
      </w:r>
      <w:r w:rsidRPr="00696A17">
        <w:rPr>
          <w:rFonts w:cstheme="minorHAnsi"/>
        </w:rPr>
        <w:t>.</w:t>
      </w:r>
      <w:r w:rsidRPr="00696A17">
        <w:rPr>
          <w:rFonts w:cstheme="minorHAnsi"/>
          <w:lang w:val="en-US"/>
        </w:rPr>
        <w:t>L</w:t>
      </w:r>
      <w:r w:rsidRPr="00696A17">
        <w:rPr>
          <w:rFonts w:cstheme="minorHAnsi"/>
        </w:rPr>
        <w:t>.</w:t>
      </w:r>
      <w:r w:rsidRPr="00696A17">
        <w:rPr>
          <w:rFonts w:cstheme="minorHAnsi"/>
          <w:lang w:val="en-US"/>
        </w:rPr>
        <w:t>A</w:t>
      </w:r>
      <w:r w:rsidRPr="00696A17">
        <w:rPr>
          <w:rFonts w:cstheme="minorHAnsi"/>
        </w:rPr>
        <w:t>.) αυτής.</w:t>
      </w:r>
    </w:p>
    <w:p w:rsidR="002E5F0C" w:rsidRDefault="002E5F0C" w:rsidP="001758D0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8B3899" w:rsidRDefault="008B3899" w:rsidP="001758D0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1758D0" w:rsidRDefault="001758D0" w:rsidP="001758D0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8B3899" w:rsidRPr="00237EBC" w:rsidRDefault="008B3899" w:rsidP="001758D0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ΙΙ</w:t>
      </w:r>
      <w:r w:rsidR="008A5482">
        <w:rPr>
          <w:rFonts w:asciiTheme="minorHAnsi" w:hAnsiTheme="minorHAnsi" w:cstheme="minorHAnsi"/>
          <w:b/>
          <w:bCs/>
          <w:sz w:val="22"/>
          <w:szCs w:val="22"/>
        </w:rPr>
        <w:t>Ι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>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8B3899" w:rsidRPr="004A64D1" w:rsidRDefault="008B3899" w:rsidP="001758D0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8B3899" w:rsidRPr="004A64D1" w:rsidRDefault="008B3899" w:rsidP="001758D0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8B3899" w:rsidRPr="004A64D1" w:rsidRDefault="008B3899" w:rsidP="001758D0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 Σε περίπτωση που ο συμμετέχων έχει την έδρα του εκτός Νομού Αττικής, απαιτείται και η άδεια λειτουργίας του υποκαταστήματός του στο</w:t>
      </w:r>
      <w:r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 αυτό υπάρχει.</w:t>
      </w:r>
    </w:p>
    <w:p w:rsidR="008B3899" w:rsidRPr="004A64D1" w:rsidRDefault="008B3899" w:rsidP="001758D0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B3899" w:rsidRPr="004A64D1" w:rsidRDefault="008B3899" w:rsidP="001758D0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2.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κωδικού αριθμού κτηνιατρικής έγκρισης στην εγκατάσταση της επιχείρησης</w:t>
      </w:r>
    </w:p>
    <w:p w:rsidR="008B3899" w:rsidRPr="004A64D1" w:rsidRDefault="008B3899" w:rsidP="001758D0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B3899" w:rsidRPr="004A64D1" w:rsidRDefault="008B3899" w:rsidP="001758D0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8B3899" w:rsidRPr="004A64D1" w:rsidRDefault="008B3899" w:rsidP="001758D0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8B3899" w:rsidRPr="004A64D1" w:rsidRDefault="003C5622" w:rsidP="001758D0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4</w:t>
      </w:r>
      <w:r w:rsidR="008B3899" w:rsidRPr="004A64D1">
        <w:rPr>
          <w:rFonts w:asciiTheme="minorHAnsi" w:hAnsiTheme="minorHAnsi" w:cstheme="minorHAnsi"/>
          <w:szCs w:val="22"/>
        </w:rPr>
        <w:t>. Βεβαίωση καταλληλότητας οχήματος μεταφοράς τροφίμων από Δ/νσεις Δημόσιας Υγείας Περιφερειών</w:t>
      </w:r>
    </w:p>
    <w:p w:rsidR="008B3899" w:rsidRPr="004A64D1" w:rsidRDefault="008B3899" w:rsidP="001758D0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B3899" w:rsidRPr="003C5622" w:rsidRDefault="003C5622" w:rsidP="001758D0">
      <w:p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="008B3899" w:rsidRPr="004A64D1">
        <w:rPr>
          <w:rFonts w:cstheme="minorHAnsi"/>
        </w:rPr>
        <w:t>. Ισχύον</w:t>
      </w:r>
      <w:r w:rsidR="008B3899" w:rsidRPr="004A64D1">
        <w:rPr>
          <w:rFonts w:cstheme="minorHAnsi"/>
          <w:b/>
          <w:bCs/>
        </w:rPr>
        <w:t xml:space="preserve"> </w:t>
      </w:r>
      <w:r w:rsidR="008B3899">
        <w:rPr>
          <w:rFonts w:cstheme="minorHAnsi"/>
        </w:rPr>
        <w:t>π</w:t>
      </w:r>
      <w:r w:rsidR="008B3899" w:rsidRPr="004A64D1">
        <w:rPr>
          <w:rFonts w:cstheme="minorHAnsi"/>
        </w:rPr>
        <w:t>ιστοποιητικό</w:t>
      </w:r>
      <w:r w:rsidR="008B3899">
        <w:rPr>
          <w:rFonts w:cstheme="minorHAnsi"/>
        </w:rPr>
        <w:t>,</w:t>
      </w:r>
      <w:r w:rsidR="008B3899" w:rsidRPr="004A64D1">
        <w:rPr>
          <w:rFonts w:cstheme="minorHAnsi"/>
          <w:b/>
          <w:bCs/>
        </w:rPr>
        <w:t xml:space="preserve"> </w:t>
      </w:r>
      <w:r w:rsidR="008B3899" w:rsidRPr="004A64D1">
        <w:rPr>
          <w:rFonts w:cstheme="minorHAnsi"/>
        </w:rPr>
        <w:t xml:space="preserve">περί εφαρμογής </w:t>
      </w:r>
      <w:r w:rsidR="008B3899">
        <w:rPr>
          <w:rFonts w:cstheme="minorHAnsi"/>
        </w:rPr>
        <w:t>Συστήματος Δ</w:t>
      </w:r>
      <w:r w:rsidR="008B3899" w:rsidRPr="004A64D1">
        <w:rPr>
          <w:rFonts w:cstheme="minorHAnsi"/>
        </w:rPr>
        <w:t xml:space="preserve">ιαχείρισης </w:t>
      </w:r>
      <w:r w:rsidR="008B3899">
        <w:rPr>
          <w:rFonts w:cstheme="minorHAnsi"/>
        </w:rPr>
        <w:t>Ασφάλειας</w:t>
      </w:r>
      <w:r w:rsidR="008B3899" w:rsidRPr="004A64D1">
        <w:rPr>
          <w:rFonts w:cstheme="minorHAnsi"/>
        </w:rPr>
        <w:t xml:space="preserve"> </w:t>
      </w:r>
      <w:r w:rsidR="008B3899">
        <w:rPr>
          <w:rFonts w:cstheme="minorHAnsi"/>
        </w:rPr>
        <w:t>Τ</w:t>
      </w:r>
      <w:r w:rsidR="008B3899" w:rsidRPr="004A64D1">
        <w:rPr>
          <w:rFonts w:cstheme="minorHAnsi"/>
        </w:rPr>
        <w:t>ροφίμων</w:t>
      </w:r>
      <w:r w:rsidR="008B3899">
        <w:rPr>
          <w:rFonts w:cstheme="minorHAnsi"/>
        </w:rPr>
        <w:t>,</w:t>
      </w:r>
      <w:r w:rsidR="008B3899" w:rsidRPr="004A64D1">
        <w:rPr>
          <w:rFonts w:cstheme="minorHAnsi"/>
        </w:rPr>
        <w:t xml:space="preserve"> σύμφωνα με τις απαιτήσεις του προτύπου </w:t>
      </w:r>
      <w:r w:rsidR="008B3899" w:rsidRPr="004A64D1">
        <w:rPr>
          <w:rFonts w:cstheme="minorHAnsi"/>
          <w:lang w:val="en-US"/>
        </w:rPr>
        <w:t>ISO</w:t>
      </w:r>
      <w:r w:rsidR="008B3899">
        <w:rPr>
          <w:rFonts w:cstheme="minorHAnsi"/>
        </w:rPr>
        <w:t xml:space="preserve"> 22000:2018 ή</w:t>
      </w:r>
      <w:r w:rsidR="008B3899" w:rsidRPr="004A64D1">
        <w:rPr>
          <w:rFonts w:cstheme="minorHAnsi"/>
        </w:rPr>
        <w:t xml:space="preserve"> 22000:2005</w:t>
      </w:r>
      <w:r w:rsidR="008B3899">
        <w:rPr>
          <w:rFonts w:cstheme="minorHAnsi"/>
        </w:rPr>
        <w:t xml:space="preserve"> ή άλλου ευρωπαϊκού ή διεθνούς προτύπου </w:t>
      </w:r>
      <w:r w:rsidR="008B3899" w:rsidRPr="004A64D1">
        <w:rPr>
          <w:rFonts w:cstheme="minorHAnsi"/>
        </w:rPr>
        <w:t>για την ασφάλεια τροφίμων και τους οργανισμούς της αλυσίδας τροφίμων</w:t>
      </w:r>
      <w:r w:rsidR="008B3899">
        <w:rPr>
          <w:rFonts w:cstheme="minorHAnsi"/>
        </w:rPr>
        <w:t>, εκδοθέν από διαπιστευμένο Φορέα Πιστοποίησης.</w:t>
      </w:r>
      <w:r w:rsidR="008B3899" w:rsidRPr="004A64D1">
        <w:rPr>
          <w:rFonts w:cstheme="minorHAnsi"/>
        </w:rPr>
        <w:t xml:space="preserve"> </w:t>
      </w:r>
      <w:r w:rsidR="008B3899"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="008B3899"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 w:rsidR="008B3899"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="008B3899" w:rsidRPr="004A64D1">
        <w:rPr>
          <w:rFonts w:cstheme="minorHAnsi"/>
        </w:rPr>
        <w:t>το Εθνικό Σύστημα Διαπίστευσης Α.Ε. (Ε.ΣΥ.Δ.) ή από φορέα διαπίστευσης</w:t>
      </w:r>
      <w:r w:rsidR="008B3899">
        <w:rPr>
          <w:rFonts w:cstheme="minorHAnsi"/>
        </w:rPr>
        <w:t>,</w:t>
      </w:r>
      <w:r w:rsidR="008B3899" w:rsidRPr="004A64D1">
        <w:rPr>
          <w:rFonts w:cstheme="minorHAnsi"/>
        </w:rPr>
        <w:t xml:space="preserve"> μέλος της Ευρωπαϊκής Συνεργασίας για τη </w:t>
      </w:r>
      <w:r w:rsidR="008B3899">
        <w:rPr>
          <w:rFonts w:cstheme="minorHAnsi"/>
        </w:rPr>
        <w:t>Δ</w:t>
      </w:r>
      <w:r w:rsidR="008B3899" w:rsidRPr="004A64D1">
        <w:rPr>
          <w:rFonts w:cstheme="minorHAnsi"/>
        </w:rPr>
        <w:t>ιαπίστευση (</w:t>
      </w:r>
      <w:r w:rsidR="008B3899" w:rsidRPr="004A64D1">
        <w:rPr>
          <w:rFonts w:cstheme="minorHAnsi"/>
          <w:lang w:val="en-US"/>
        </w:rPr>
        <w:t>European</w:t>
      </w:r>
      <w:r w:rsidR="008B3899" w:rsidRPr="004A64D1">
        <w:rPr>
          <w:rFonts w:cstheme="minorHAnsi"/>
        </w:rPr>
        <w:t xml:space="preserve"> </w:t>
      </w:r>
      <w:r w:rsidR="008B3899" w:rsidRPr="004A64D1">
        <w:rPr>
          <w:rFonts w:cstheme="minorHAnsi"/>
          <w:lang w:val="en-US"/>
        </w:rPr>
        <w:t>Cooperation</w:t>
      </w:r>
      <w:r w:rsidR="008B3899" w:rsidRPr="004A64D1">
        <w:rPr>
          <w:rFonts w:cstheme="minorHAnsi"/>
        </w:rPr>
        <w:t xml:space="preserve"> </w:t>
      </w:r>
      <w:r w:rsidR="008B3899" w:rsidRPr="004A64D1">
        <w:rPr>
          <w:rFonts w:cstheme="minorHAnsi"/>
          <w:lang w:val="en-US"/>
        </w:rPr>
        <w:t>for</w:t>
      </w:r>
      <w:r w:rsidR="008B3899" w:rsidRPr="004A64D1">
        <w:rPr>
          <w:rFonts w:cstheme="minorHAnsi"/>
        </w:rPr>
        <w:t xml:space="preserve"> </w:t>
      </w:r>
      <w:r w:rsidR="008B3899" w:rsidRPr="004A64D1">
        <w:rPr>
          <w:rFonts w:cstheme="minorHAnsi"/>
          <w:lang w:val="en-US"/>
        </w:rPr>
        <w:t>Accreditation</w:t>
      </w:r>
      <w:r w:rsidR="008B3899" w:rsidRPr="004A64D1">
        <w:rPr>
          <w:rFonts w:cstheme="minorHAnsi"/>
        </w:rPr>
        <w:t>) και της αντίστοιχης Συμφωνίας Αμοιβαίας Αναγνώρισης (</w:t>
      </w:r>
      <w:r w:rsidR="008B3899" w:rsidRPr="004A64D1">
        <w:rPr>
          <w:rFonts w:cstheme="minorHAnsi"/>
          <w:lang w:val="en-US"/>
        </w:rPr>
        <w:t>M</w:t>
      </w:r>
      <w:r w:rsidR="008B3899" w:rsidRPr="004A64D1">
        <w:rPr>
          <w:rFonts w:cstheme="minorHAnsi"/>
        </w:rPr>
        <w:t>.</w:t>
      </w:r>
      <w:r w:rsidR="008B3899" w:rsidRPr="004A64D1">
        <w:rPr>
          <w:rFonts w:cstheme="minorHAnsi"/>
          <w:lang w:val="en-US"/>
        </w:rPr>
        <w:t>L</w:t>
      </w:r>
      <w:r w:rsidR="008B3899" w:rsidRPr="004A64D1">
        <w:rPr>
          <w:rFonts w:cstheme="minorHAnsi"/>
        </w:rPr>
        <w:t>.</w:t>
      </w:r>
      <w:r w:rsidR="008B3899" w:rsidRPr="004A64D1">
        <w:rPr>
          <w:rFonts w:cstheme="minorHAnsi"/>
          <w:lang w:val="en-US"/>
        </w:rPr>
        <w:t>A</w:t>
      </w:r>
      <w:r w:rsidR="008B3899" w:rsidRPr="004A64D1">
        <w:rPr>
          <w:rFonts w:cstheme="minorHAnsi"/>
        </w:rPr>
        <w:t>.) αυτής.</w:t>
      </w:r>
    </w:p>
    <w:p w:rsidR="008B3899" w:rsidRDefault="008B3899" w:rsidP="001758D0">
      <w:pPr>
        <w:tabs>
          <w:tab w:val="left" w:pos="426"/>
          <w:tab w:val="left" w:pos="660"/>
        </w:tabs>
        <w:spacing w:after="0" w:line="240" w:lineRule="auto"/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>ερίπτωση που ο συμμετέχων στον Δ</w:t>
      </w:r>
      <w:r w:rsidRPr="004A64D1">
        <w:rPr>
          <w:rFonts w:cstheme="minorHAnsi"/>
        </w:rPr>
        <w:t xml:space="preserve">ιαγωνισμό </w:t>
      </w:r>
      <w:r>
        <w:rPr>
          <w:rFonts w:cstheme="minorHAnsi"/>
        </w:rPr>
        <w:t xml:space="preserve">οικονομικός φορέας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επιπρόσθετα</w:t>
      </w:r>
      <w:r w:rsidRPr="004A64D1">
        <w:rPr>
          <w:rFonts w:cstheme="minorHAnsi"/>
        </w:rPr>
        <w:t xml:space="preserve"> 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8B3899" w:rsidRPr="00427158" w:rsidRDefault="008B3899" w:rsidP="001758D0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27158">
        <w:rPr>
          <w:rFonts w:asciiTheme="minorHAnsi" w:hAnsiTheme="minorHAnsi" w:cstheme="minorHAnsi"/>
          <w:sz w:val="22"/>
          <w:szCs w:val="22"/>
        </w:rPr>
        <w:t>Ισχύον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>πιστοποιητικό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ISO</w:t>
      </w:r>
      <w:r>
        <w:rPr>
          <w:rFonts w:asciiTheme="minorHAnsi" w:hAnsiTheme="minorHAnsi" w:cstheme="minorHAnsi"/>
          <w:sz w:val="22"/>
          <w:szCs w:val="22"/>
        </w:rPr>
        <w:t xml:space="preserve"> 22000:2018</w:t>
      </w:r>
      <w:r w:rsidRPr="00427158">
        <w:rPr>
          <w:rFonts w:asciiTheme="minorHAnsi" w:hAnsiTheme="minorHAnsi" w:cstheme="minorHAnsi"/>
          <w:sz w:val="22"/>
          <w:szCs w:val="22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 w:rsidRPr="00086036">
        <w:rPr>
          <w:rFonts w:asciiTheme="minorHAnsi" w:hAnsiTheme="minorHAnsi" w:cstheme="minorHAnsi"/>
          <w:sz w:val="22"/>
          <w:szCs w:val="22"/>
        </w:rPr>
        <w:t xml:space="preserve">, </w:t>
      </w:r>
      <w:r w:rsidRPr="00427158">
        <w:rPr>
          <w:rFonts w:asciiTheme="minorHAnsi" w:hAnsiTheme="minorHAnsi" w:cstheme="minorHAnsi"/>
          <w:sz w:val="22"/>
          <w:szCs w:val="22"/>
        </w:rPr>
        <w:t>διαπιστευμένο</w:t>
      </w:r>
      <w:r w:rsidRPr="0008603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σύμφωνα με τις απαιτήσεις του τρίτου εδ</w:t>
      </w:r>
      <w:r w:rsidR="003C5622">
        <w:rPr>
          <w:rFonts w:asciiTheme="minorHAnsi" w:hAnsiTheme="minorHAnsi" w:cstheme="minorHAnsi"/>
          <w:sz w:val="22"/>
          <w:szCs w:val="22"/>
        </w:rPr>
        <w:t>αφίου της ως άνω υπο στοιχείο (5</w:t>
      </w:r>
      <w:r>
        <w:rPr>
          <w:rFonts w:asciiTheme="minorHAnsi" w:hAnsiTheme="minorHAnsi" w:cstheme="minorHAnsi"/>
          <w:sz w:val="22"/>
          <w:szCs w:val="22"/>
        </w:rPr>
        <w:t>) παραγράφου</w:t>
      </w:r>
      <w:r w:rsidRPr="00427158">
        <w:rPr>
          <w:rFonts w:asciiTheme="minorHAnsi" w:hAnsiTheme="minorHAnsi" w:cstheme="minorHAnsi"/>
          <w:sz w:val="22"/>
          <w:szCs w:val="22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8B3899" w:rsidRPr="00427158" w:rsidRDefault="008B3899" w:rsidP="001758D0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27158">
        <w:rPr>
          <w:rFonts w:asciiTheme="minorHAnsi" w:hAnsiTheme="minorHAnsi" w:cstheme="minorHAnsi"/>
          <w:sz w:val="22"/>
          <w:szCs w:val="22"/>
        </w:rPr>
        <w:t>Ισχύον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>πιστοποιητικό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ISO</w:t>
      </w:r>
      <w:r>
        <w:rPr>
          <w:rFonts w:asciiTheme="minorHAnsi" w:hAnsiTheme="minorHAnsi" w:cstheme="minorHAnsi"/>
          <w:sz w:val="22"/>
          <w:szCs w:val="22"/>
        </w:rPr>
        <w:t xml:space="preserve"> 22000:2018</w:t>
      </w:r>
      <w:r w:rsidRPr="00427158">
        <w:rPr>
          <w:rFonts w:asciiTheme="minorHAnsi" w:hAnsiTheme="minorHAnsi" w:cstheme="minorHAnsi"/>
          <w:sz w:val="22"/>
          <w:szCs w:val="22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27158">
        <w:rPr>
          <w:rFonts w:asciiTheme="minorHAnsi" w:hAnsiTheme="minorHAnsi" w:cstheme="minorHAnsi"/>
          <w:sz w:val="22"/>
          <w:szCs w:val="22"/>
        </w:rPr>
        <w:t>διαπιστευμένο</w:t>
      </w:r>
      <w:r w:rsidRPr="0008603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σύμφωνα με τις απαιτήσεις του τρίτου εδ</w:t>
      </w:r>
      <w:r w:rsidR="003C5622">
        <w:rPr>
          <w:rFonts w:asciiTheme="minorHAnsi" w:hAnsiTheme="minorHAnsi" w:cstheme="minorHAnsi"/>
          <w:sz w:val="22"/>
          <w:szCs w:val="22"/>
        </w:rPr>
        <w:t>αφίου της ως άνω υπο στοιχείο (5</w:t>
      </w:r>
      <w:r>
        <w:rPr>
          <w:rFonts w:asciiTheme="minorHAnsi" w:hAnsiTheme="minorHAnsi" w:cstheme="minorHAnsi"/>
          <w:sz w:val="22"/>
          <w:szCs w:val="22"/>
        </w:rPr>
        <w:t>) παραγράφου</w:t>
      </w:r>
      <w:r w:rsidRPr="00427158">
        <w:rPr>
          <w:rFonts w:asciiTheme="minorHAnsi" w:hAnsiTheme="minorHAnsi" w:cstheme="minorHAnsi"/>
          <w:sz w:val="22"/>
          <w:szCs w:val="22"/>
        </w:rPr>
        <w:t>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8B3899" w:rsidRPr="00427158" w:rsidRDefault="008B3899" w:rsidP="001758D0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27158">
        <w:rPr>
          <w:rFonts w:asciiTheme="minorHAnsi" w:hAnsiTheme="minorHAnsi" w:cstheme="minorHAnsi"/>
          <w:sz w:val="22"/>
          <w:szCs w:val="22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8637B7" w:rsidRPr="004A64D1" w:rsidRDefault="008637B7" w:rsidP="008637B7">
      <w:pPr>
        <w:tabs>
          <w:tab w:val="left" w:pos="426"/>
          <w:tab w:val="left" w:pos="660"/>
        </w:tabs>
        <w:jc w:val="both"/>
        <w:rPr>
          <w:rFonts w:cstheme="minorHAnsi"/>
        </w:rPr>
      </w:pPr>
    </w:p>
    <w:sectPr w:rsidR="008637B7" w:rsidRPr="004A64D1" w:rsidSect="00815809">
      <w:footerReference w:type="default" r:id="rId7"/>
      <w:pgSz w:w="11906" w:h="16838"/>
      <w:pgMar w:top="1135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6C8" w:rsidRDefault="000506C8" w:rsidP="00087FFC">
      <w:pPr>
        <w:spacing w:after="0" w:line="240" w:lineRule="auto"/>
      </w:pPr>
      <w:r>
        <w:separator/>
      </w:r>
    </w:p>
  </w:endnote>
  <w:endnote w:type="continuationSeparator" w:id="1">
    <w:p w:rsidR="000506C8" w:rsidRDefault="000506C8" w:rsidP="0008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FC" w:rsidRPr="00087FFC" w:rsidRDefault="00087FFC">
    <w:pPr>
      <w:pStyle w:val="a5"/>
      <w:jc w:val="center"/>
      <w:rPr>
        <w:sz w:val="20"/>
        <w:szCs w:val="20"/>
      </w:rPr>
    </w:pPr>
    <w:r w:rsidRPr="00087FFC">
      <w:rPr>
        <w:sz w:val="20"/>
        <w:szCs w:val="20"/>
      </w:rPr>
      <w:t xml:space="preserve">Σελίδα </w:t>
    </w:r>
    <w:sdt>
      <w:sdtPr>
        <w:rPr>
          <w:sz w:val="20"/>
          <w:szCs w:val="20"/>
        </w:rPr>
        <w:id w:val="-1272325108"/>
        <w:docPartObj>
          <w:docPartGallery w:val="Page Numbers (Bottom of Page)"/>
          <w:docPartUnique/>
        </w:docPartObj>
      </w:sdtPr>
      <w:sdtContent>
        <w:r w:rsidR="00C22D7D" w:rsidRPr="00087FFC">
          <w:rPr>
            <w:sz w:val="20"/>
            <w:szCs w:val="20"/>
          </w:rPr>
          <w:fldChar w:fldCharType="begin"/>
        </w:r>
        <w:r w:rsidRPr="00087FFC">
          <w:rPr>
            <w:sz w:val="20"/>
            <w:szCs w:val="20"/>
          </w:rPr>
          <w:instrText xml:space="preserve"> PAGE   \* MERGEFORMAT </w:instrText>
        </w:r>
        <w:r w:rsidR="00C22D7D" w:rsidRPr="00087FFC">
          <w:rPr>
            <w:sz w:val="20"/>
            <w:szCs w:val="20"/>
          </w:rPr>
          <w:fldChar w:fldCharType="separate"/>
        </w:r>
        <w:r w:rsidR="00BF0E06">
          <w:rPr>
            <w:noProof/>
            <w:sz w:val="20"/>
            <w:szCs w:val="20"/>
          </w:rPr>
          <w:t>1</w:t>
        </w:r>
        <w:r w:rsidR="00C22D7D" w:rsidRPr="00087FFC">
          <w:rPr>
            <w:sz w:val="20"/>
            <w:szCs w:val="20"/>
          </w:rPr>
          <w:fldChar w:fldCharType="end"/>
        </w:r>
        <w:r w:rsidR="003C5622">
          <w:rPr>
            <w:sz w:val="20"/>
            <w:szCs w:val="20"/>
          </w:rPr>
          <w:t xml:space="preserve"> από 2</w:t>
        </w:r>
      </w:sdtContent>
    </w:sdt>
  </w:p>
  <w:p w:rsidR="00087FFC" w:rsidRDefault="00087FF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6C8" w:rsidRDefault="000506C8" w:rsidP="00087FFC">
      <w:pPr>
        <w:spacing w:after="0" w:line="240" w:lineRule="auto"/>
      </w:pPr>
      <w:r>
        <w:separator/>
      </w:r>
    </w:p>
  </w:footnote>
  <w:footnote w:type="continuationSeparator" w:id="1">
    <w:p w:rsidR="000506C8" w:rsidRDefault="000506C8" w:rsidP="00087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B10"/>
    <w:rsid w:val="000270A4"/>
    <w:rsid w:val="000506C8"/>
    <w:rsid w:val="000767F7"/>
    <w:rsid w:val="00087FFC"/>
    <w:rsid w:val="001313AB"/>
    <w:rsid w:val="001758D0"/>
    <w:rsid w:val="00187B10"/>
    <w:rsid w:val="001D2256"/>
    <w:rsid w:val="001F1710"/>
    <w:rsid w:val="00206A81"/>
    <w:rsid w:val="00240477"/>
    <w:rsid w:val="0027086A"/>
    <w:rsid w:val="002B08A3"/>
    <w:rsid w:val="002E5F0C"/>
    <w:rsid w:val="00362B69"/>
    <w:rsid w:val="003B23C7"/>
    <w:rsid w:val="003B3BC3"/>
    <w:rsid w:val="003C5622"/>
    <w:rsid w:val="003C7538"/>
    <w:rsid w:val="00433E73"/>
    <w:rsid w:val="0044325C"/>
    <w:rsid w:val="005013AF"/>
    <w:rsid w:val="00587E4E"/>
    <w:rsid w:val="005A6BDE"/>
    <w:rsid w:val="00621413"/>
    <w:rsid w:val="006553B8"/>
    <w:rsid w:val="00663330"/>
    <w:rsid w:val="006A30FD"/>
    <w:rsid w:val="006A4FBF"/>
    <w:rsid w:val="0077440E"/>
    <w:rsid w:val="007A513E"/>
    <w:rsid w:val="00815809"/>
    <w:rsid w:val="008637B7"/>
    <w:rsid w:val="00892E4C"/>
    <w:rsid w:val="008A5482"/>
    <w:rsid w:val="008B3899"/>
    <w:rsid w:val="009056D1"/>
    <w:rsid w:val="009446E9"/>
    <w:rsid w:val="009A1359"/>
    <w:rsid w:val="009A5573"/>
    <w:rsid w:val="00A12AA4"/>
    <w:rsid w:val="00A32D08"/>
    <w:rsid w:val="00AA427D"/>
    <w:rsid w:val="00AB08E3"/>
    <w:rsid w:val="00AB119E"/>
    <w:rsid w:val="00B04ACB"/>
    <w:rsid w:val="00B719AC"/>
    <w:rsid w:val="00BF0E06"/>
    <w:rsid w:val="00C22D7D"/>
    <w:rsid w:val="00C43895"/>
    <w:rsid w:val="00C7229D"/>
    <w:rsid w:val="00CB1B7F"/>
    <w:rsid w:val="00CD277F"/>
    <w:rsid w:val="00D6352C"/>
    <w:rsid w:val="00DA646E"/>
    <w:rsid w:val="00E70664"/>
    <w:rsid w:val="00E834DB"/>
    <w:rsid w:val="00ED4E0C"/>
    <w:rsid w:val="00F04AA4"/>
    <w:rsid w:val="00F079A1"/>
    <w:rsid w:val="00FE2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rsid w:val="008637B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8637B7"/>
    <w:rPr>
      <w:rFonts w:ascii="Bookman Old Style" w:eastAsia="Times New Roman" w:hAnsi="Bookman Old Style" w:cs="Times New Roman"/>
      <w:szCs w:val="20"/>
      <w:lang w:eastAsia="el-GR"/>
    </w:rPr>
  </w:style>
  <w:style w:type="paragraph" w:styleId="a3">
    <w:name w:val="List Paragraph"/>
    <w:basedOn w:val="a"/>
    <w:uiPriority w:val="34"/>
    <w:qFormat/>
    <w:rsid w:val="008637B7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1">
    <w:name w:val="Σώμα κείμενου 31"/>
    <w:basedOn w:val="a"/>
    <w:rsid w:val="008637B7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a4">
    <w:name w:val="header"/>
    <w:basedOn w:val="a"/>
    <w:link w:val="Char"/>
    <w:uiPriority w:val="99"/>
    <w:semiHidden/>
    <w:unhideWhenUsed/>
    <w:rsid w:val="00087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087FFC"/>
  </w:style>
  <w:style w:type="paragraph" w:styleId="a5">
    <w:name w:val="footer"/>
    <w:basedOn w:val="a"/>
    <w:link w:val="Char0"/>
    <w:uiPriority w:val="99"/>
    <w:unhideWhenUsed/>
    <w:rsid w:val="00087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087F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900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d.zervas</cp:lastModifiedBy>
  <cp:revision>9</cp:revision>
  <dcterms:created xsi:type="dcterms:W3CDTF">2021-11-29T13:57:00Z</dcterms:created>
  <dcterms:modified xsi:type="dcterms:W3CDTF">2024-03-15T06:53:00Z</dcterms:modified>
</cp:coreProperties>
</file>